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A3" w:rsidRDefault="005C22A3" w:rsidP="005C22A3">
      <w:pPr>
        <w:pStyle w:val="Title"/>
      </w:pPr>
      <w:r>
        <w:t>Thousand Sons</w:t>
      </w:r>
    </w:p>
    <w:p w:rsidR="005C22A3" w:rsidRDefault="005C22A3" w:rsidP="005C22A3">
      <w:pPr>
        <w:rPr>
          <w:i/>
        </w:rPr>
      </w:pPr>
      <w:r>
        <w:rPr>
          <w:i/>
        </w:rPr>
        <w:t>The Thousand Sons have always been a Legion where almost every Legionaire has some Psychic abilities. When they pledged their service to Tzeentch, the God of Change, their Psychic potential unfolded even further, making them dangerous warriors of the mind.</w:t>
      </w:r>
    </w:p>
    <w:p w:rsidR="005C22A3" w:rsidRPr="00A4041E" w:rsidRDefault="005C22A3" w:rsidP="005C22A3">
      <w:r>
        <w:t>The Thousand Sons have pledged their allegiance to Tzeentch, and may not choose a different alignment.</w:t>
      </w:r>
    </w:p>
    <w:p w:rsidR="005C22A3" w:rsidRDefault="005C22A3" w:rsidP="005C22A3"/>
    <w:p w:rsidR="005C22A3" w:rsidRDefault="005C22A3" w:rsidP="005C22A3">
      <w:pPr>
        <w:pStyle w:val="Heading2"/>
      </w:pPr>
      <w:bookmarkStart w:id="0" w:name="_Toc441669628"/>
      <w:r>
        <w:t>Special Rules</w:t>
      </w:r>
    </w:p>
    <w:p w:rsidR="005C22A3" w:rsidRDefault="005C22A3" w:rsidP="005C22A3">
      <w:pPr>
        <w:pStyle w:val="WeaponHeadings"/>
      </w:pPr>
      <w:r>
        <w:t>The Rubric</w:t>
      </w:r>
    </w:p>
    <w:p w:rsidR="005C22A3" w:rsidRDefault="005C22A3" w:rsidP="005C22A3">
      <w:r>
        <w:t xml:space="preserve">After a disastrous spell cast by Ahriman, all Thousand Sons with no or little psychic abilities were disintegrated and their souls bound forever to </w:t>
      </w:r>
      <w:r w:rsidR="00107F30">
        <w:t xml:space="preserve">serve in </w:t>
      </w:r>
      <w:r>
        <w:t>their armor, while those with psychic powers found them greatly enhanced.</w:t>
      </w:r>
    </w:p>
    <w:p w:rsidR="005C22A3" w:rsidRPr="00896CAC" w:rsidRDefault="005C22A3" w:rsidP="005C22A3">
      <w:pPr>
        <w:rPr>
          <w:i/>
        </w:rPr>
      </w:pPr>
      <w:r>
        <w:t xml:space="preserve">Thousand Sons </w:t>
      </w:r>
      <w:r w:rsidR="00896CAC">
        <w:t xml:space="preserve">can only recruit </w:t>
      </w:r>
      <w:r w:rsidR="00896CAC">
        <w:rPr>
          <w:i/>
        </w:rPr>
        <w:t xml:space="preserve">Rubric Marines, Chaos Chosen, Chaos Sorcerers </w:t>
      </w:r>
      <w:r w:rsidR="00896CAC" w:rsidRPr="00896CAC">
        <w:t>and</w:t>
      </w:r>
      <w:r w:rsidR="00896CAC">
        <w:rPr>
          <w:i/>
        </w:rPr>
        <w:t xml:space="preserve"> Chaos Lords.</w:t>
      </w:r>
    </w:p>
    <w:p w:rsidR="005C22A3" w:rsidRPr="003D5481" w:rsidRDefault="005C22A3" w:rsidP="005C22A3">
      <w:r>
        <w:t xml:space="preserve">All </w:t>
      </w:r>
      <w:r>
        <w:rPr>
          <w:i/>
        </w:rPr>
        <w:t xml:space="preserve">Chaos Chosen </w:t>
      </w:r>
      <w:r>
        <w:t xml:space="preserve">get 1 PL and 8 PM, </w:t>
      </w:r>
      <w:r>
        <w:rPr>
          <w:i/>
        </w:rPr>
        <w:t>Chaos Lord</w:t>
      </w:r>
      <w:r w:rsidR="00583BBA">
        <w:rPr>
          <w:i/>
        </w:rPr>
        <w:t>s</w:t>
      </w:r>
      <w:r>
        <w:rPr>
          <w:i/>
        </w:rPr>
        <w:t xml:space="preserve"> </w:t>
      </w:r>
      <w:r>
        <w:t>now has 2 PL and 1</w:t>
      </w:r>
      <w:r w:rsidR="00F762BF">
        <w:t>0</w:t>
      </w:r>
      <w:r>
        <w:t xml:space="preserve"> PM while </w:t>
      </w:r>
      <w:r w:rsidRPr="00372EF6">
        <w:rPr>
          <w:i/>
        </w:rPr>
        <w:t>Sorcerers</w:t>
      </w:r>
      <w:r>
        <w:t xml:space="preserve"> have 2 PL and 14 PM and cannot be possessed anymore.</w:t>
      </w:r>
    </w:p>
    <w:p w:rsidR="005C22A3" w:rsidRDefault="005C22A3" w:rsidP="005C22A3"/>
    <w:p w:rsidR="005C22A3" w:rsidRDefault="005C22A3" w:rsidP="005C22A3">
      <w:pPr>
        <w:pStyle w:val="Heading2"/>
      </w:pPr>
      <w:r>
        <w:t>Rubric Marine</w:t>
      </w:r>
    </w:p>
    <w:p w:rsidR="005C22A3" w:rsidRDefault="005C22A3" w:rsidP="005C22A3">
      <w:r>
        <w:rPr>
          <w:i/>
        </w:rPr>
        <w:t>Rubric Marines are the outcome of the disastrous Rubric of Ahriman, making them immaterial warriors in their armors, forever bound to service.</w:t>
      </w:r>
    </w:p>
    <w:tbl>
      <w:tblPr>
        <w:tblStyle w:val="ListTable1Light"/>
        <w:tblW w:w="9835" w:type="dxa"/>
        <w:tblLook w:val="0420" w:firstRow="1" w:lastRow="0" w:firstColumn="0" w:lastColumn="0" w:noHBand="0" w:noVBand="1"/>
      </w:tblPr>
      <w:tblGrid>
        <w:gridCol w:w="1225"/>
        <w:gridCol w:w="1232"/>
        <w:gridCol w:w="1222"/>
        <w:gridCol w:w="1231"/>
        <w:gridCol w:w="1223"/>
        <w:gridCol w:w="1228"/>
        <w:gridCol w:w="1237"/>
        <w:gridCol w:w="1237"/>
      </w:tblGrid>
      <w:tr w:rsidR="005C22A3" w:rsidTr="00240ED1">
        <w:trPr>
          <w:cnfStyle w:val="100000000000" w:firstRow="1" w:lastRow="0" w:firstColumn="0" w:lastColumn="0" w:oddVBand="0" w:evenVBand="0" w:oddHBand="0" w:evenHBand="0" w:firstRowFirstColumn="0" w:firstRowLastColumn="0" w:lastRowFirstColumn="0" w:lastRowLastColumn="0"/>
          <w:trHeight w:val="222"/>
        </w:trPr>
        <w:tc>
          <w:tcPr>
            <w:tcW w:w="1225" w:type="dxa"/>
          </w:tcPr>
          <w:p w:rsidR="005C22A3" w:rsidRDefault="005C22A3" w:rsidP="00240ED1">
            <w:pPr>
              <w:jc w:val="center"/>
            </w:pPr>
            <w:r>
              <w:t>HP</w:t>
            </w:r>
          </w:p>
        </w:tc>
        <w:tc>
          <w:tcPr>
            <w:tcW w:w="1232" w:type="dxa"/>
          </w:tcPr>
          <w:p w:rsidR="005C22A3" w:rsidRDefault="005C22A3" w:rsidP="00240ED1">
            <w:pPr>
              <w:jc w:val="center"/>
            </w:pPr>
            <w:r>
              <w:t>MM</w:t>
            </w:r>
          </w:p>
        </w:tc>
        <w:tc>
          <w:tcPr>
            <w:tcW w:w="1222" w:type="dxa"/>
          </w:tcPr>
          <w:p w:rsidR="005C22A3" w:rsidRDefault="005C22A3" w:rsidP="00240ED1">
            <w:pPr>
              <w:jc w:val="center"/>
            </w:pPr>
            <w:r>
              <w:t>CS</w:t>
            </w:r>
          </w:p>
        </w:tc>
        <w:tc>
          <w:tcPr>
            <w:tcW w:w="1231" w:type="dxa"/>
          </w:tcPr>
          <w:p w:rsidR="005C22A3" w:rsidRDefault="005C22A3" w:rsidP="00240ED1">
            <w:pPr>
              <w:jc w:val="center"/>
            </w:pPr>
            <w:r>
              <w:t>Crit</w:t>
            </w:r>
          </w:p>
        </w:tc>
        <w:tc>
          <w:tcPr>
            <w:tcW w:w="1223" w:type="dxa"/>
          </w:tcPr>
          <w:p w:rsidR="005C22A3" w:rsidRDefault="005C22A3" w:rsidP="00240ED1">
            <w:pPr>
              <w:jc w:val="center"/>
            </w:pPr>
            <w:r>
              <w:t>PL</w:t>
            </w:r>
          </w:p>
        </w:tc>
        <w:tc>
          <w:tcPr>
            <w:tcW w:w="1228" w:type="dxa"/>
          </w:tcPr>
          <w:p w:rsidR="005C22A3" w:rsidRDefault="005C22A3" w:rsidP="00240ED1">
            <w:pPr>
              <w:jc w:val="center"/>
            </w:pPr>
            <w:r>
              <w:t>PM</w:t>
            </w:r>
          </w:p>
        </w:tc>
        <w:tc>
          <w:tcPr>
            <w:tcW w:w="1237" w:type="dxa"/>
          </w:tcPr>
          <w:p w:rsidR="005C22A3" w:rsidRDefault="005C22A3" w:rsidP="00240ED1">
            <w:pPr>
              <w:jc w:val="center"/>
            </w:pPr>
            <w:r>
              <w:t>Gear</w:t>
            </w:r>
          </w:p>
        </w:tc>
        <w:tc>
          <w:tcPr>
            <w:tcW w:w="1237" w:type="dxa"/>
          </w:tcPr>
          <w:p w:rsidR="005C22A3" w:rsidRDefault="005C22A3" w:rsidP="00240ED1">
            <w:pPr>
              <w:jc w:val="center"/>
            </w:pPr>
            <w:r>
              <w:t>Cost</w:t>
            </w:r>
          </w:p>
        </w:tc>
      </w:tr>
      <w:tr w:rsidR="005C22A3" w:rsidTr="00240ED1">
        <w:trPr>
          <w:cnfStyle w:val="000000100000" w:firstRow="0" w:lastRow="0" w:firstColumn="0" w:lastColumn="0" w:oddVBand="0" w:evenVBand="0" w:oddHBand="1" w:evenHBand="0" w:firstRowFirstColumn="0" w:firstRowLastColumn="0" w:lastRowFirstColumn="0" w:lastRowLastColumn="0"/>
          <w:trHeight w:val="198"/>
        </w:trPr>
        <w:tc>
          <w:tcPr>
            <w:tcW w:w="1225" w:type="dxa"/>
          </w:tcPr>
          <w:p w:rsidR="005C22A3" w:rsidRDefault="00AA4BAB" w:rsidP="00240ED1">
            <w:pPr>
              <w:jc w:val="center"/>
            </w:pPr>
            <w:r>
              <w:t>5</w:t>
            </w:r>
            <w:bookmarkStart w:id="1" w:name="_GoBack"/>
            <w:bookmarkEnd w:id="1"/>
          </w:p>
        </w:tc>
        <w:tc>
          <w:tcPr>
            <w:tcW w:w="1232" w:type="dxa"/>
          </w:tcPr>
          <w:p w:rsidR="005C22A3" w:rsidRDefault="005C22A3" w:rsidP="00240ED1">
            <w:pPr>
              <w:jc w:val="center"/>
            </w:pPr>
            <w:r>
              <w:t>8</w:t>
            </w:r>
          </w:p>
        </w:tc>
        <w:tc>
          <w:tcPr>
            <w:tcW w:w="1222" w:type="dxa"/>
          </w:tcPr>
          <w:p w:rsidR="005C22A3" w:rsidRDefault="005C22A3" w:rsidP="00240ED1">
            <w:pPr>
              <w:jc w:val="center"/>
            </w:pPr>
            <w:r>
              <w:t>8</w:t>
            </w:r>
          </w:p>
        </w:tc>
        <w:tc>
          <w:tcPr>
            <w:tcW w:w="1231" w:type="dxa"/>
          </w:tcPr>
          <w:p w:rsidR="005C22A3" w:rsidRDefault="005C22A3" w:rsidP="00240ED1">
            <w:pPr>
              <w:jc w:val="center"/>
            </w:pPr>
            <w:r>
              <w:t>1</w:t>
            </w:r>
          </w:p>
        </w:tc>
        <w:tc>
          <w:tcPr>
            <w:tcW w:w="1223" w:type="dxa"/>
          </w:tcPr>
          <w:p w:rsidR="005C22A3" w:rsidRDefault="005C22A3" w:rsidP="00240ED1">
            <w:pPr>
              <w:jc w:val="center"/>
            </w:pPr>
            <w:r>
              <w:t>-</w:t>
            </w:r>
          </w:p>
        </w:tc>
        <w:tc>
          <w:tcPr>
            <w:tcW w:w="1228" w:type="dxa"/>
          </w:tcPr>
          <w:p w:rsidR="005C22A3" w:rsidRDefault="005C22A3" w:rsidP="00240ED1">
            <w:pPr>
              <w:jc w:val="center"/>
            </w:pPr>
            <w:r>
              <w:t>-</w:t>
            </w:r>
          </w:p>
        </w:tc>
        <w:tc>
          <w:tcPr>
            <w:tcW w:w="1237" w:type="dxa"/>
          </w:tcPr>
          <w:p w:rsidR="005C22A3" w:rsidRDefault="005C22A3" w:rsidP="00240ED1">
            <w:pPr>
              <w:jc w:val="center"/>
            </w:pPr>
            <w:r>
              <w:t>-</w:t>
            </w:r>
          </w:p>
        </w:tc>
        <w:tc>
          <w:tcPr>
            <w:tcW w:w="1237" w:type="dxa"/>
          </w:tcPr>
          <w:p w:rsidR="005C22A3" w:rsidRDefault="00FD16B1" w:rsidP="00240ED1">
            <w:pPr>
              <w:jc w:val="center"/>
            </w:pPr>
            <w:r>
              <w:t>5</w:t>
            </w:r>
            <w:r w:rsidR="005C22A3">
              <w:t>0P</w:t>
            </w:r>
          </w:p>
        </w:tc>
      </w:tr>
    </w:tbl>
    <w:tbl>
      <w:tblPr>
        <w:tblStyle w:val="PlainTable5"/>
        <w:tblW w:w="0" w:type="auto"/>
        <w:tblLook w:val="04A0" w:firstRow="1" w:lastRow="0" w:firstColumn="1" w:lastColumn="0" w:noHBand="0" w:noVBand="1"/>
      </w:tblPr>
      <w:tblGrid>
        <w:gridCol w:w="846"/>
        <w:gridCol w:w="4039"/>
        <w:gridCol w:w="1236"/>
        <w:gridCol w:w="3709"/>
      </w:tblGrid>
      <w:tr w:rsidR="005C22A3" w:rsidTr="00240E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5C22A3" w:rsidRDefault="005C22A3" w:rsidP="00240ED1">
            <w:r w:rsidRPr="007E4AE4">
              <w:t>Rules</w:t>
            </w:r>
            <w:r>
              <w:t>:</w:t>
            </w:r>
          </w:p>
        </w:tc>
        <w:tc>
          <w:tcPr>
            <w:tcW w:w="403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w:t>
            </w:r>
          </w:p>
        </w:tc>
        <w:tc>
          <w:tcPr>
            <w:tcW w:w="1236" w:type="dxa"/>
          </w:tcPr>
          <w:p w:rsidR="005C22A3" w:rsidRPr="007E4AE4" w:rsidRDefault="005C22A3" w:rsidP="00240ED1">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Level I</w:t>
            </w:r>
          </w:p>
        </w:tc>
      </w:tr>
    </w:tbl>
    <w:p w:rsidR="005C22A3" w:rsidRDefault="005C22A3" w:rsidP="005C22A3"/>
    <w:p w:rsidR="005C22A3" w:rsidRDefault="005C22A3" w:rsidP="005C22A3">
      <w:pPr>
        <w:pStyle w:val="Heading3"/>
      </w:pPr>
      <w:r>
        <w:t>Equipment</w:t>
      </w:r>
    </w:p>
    <w:p w:rsidR="005C22A3" w:rsidRPr="007A739F" w:rsidRDefault="005C22A3" w:rsidP="005C22A3">
      <w:r>
        <w:t>A Rubric Marine carries a Bolter.</w:t>
      </w:r>
    </w:p>
    <w:p w:rsidR="005C22A3" w:rsidRDefault="005C22A3" w:rsidP="005C22A3">
      <w:pPr>
        <w:pStyle w:val="Heading3"/>
      </w:pPr>
      <w:r>
        <w:t>Wargear</w:t>
      </w:r>
    </w:p>
    <w:p w:rsidR="005C22A3" w:rsidRDefault="005C22A3" w:rsidP="005C22A3">
      <w:r>
        <w:t xml:space="preserve">Rubric Marines cannot </w:t>
      </w:r>
      <w:bookmarkEnd w:id="0"/>
      <w:r w:rsidR="005075DC">
        <w:t xml:space="preserve">change their </w:t>
      </w:r>
      <w:r w:rsidR="00705381">
        <w:t>weapons or their Devotion Level and cannot buy anything else.</w:t>
      </w:r>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A3"/>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351"/>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07F30"/>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2EF6"/>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5DC"/>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BBA"/>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2A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38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CA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5364"/>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4BAB"/>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5C34"/>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2BF"/>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6B1"/>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D45C"/>
  <w15:chartTrackingRefBased/>
  <w15:docId w15:val="{2D564077-8C59-40CB-9D3F-133FDD9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2A3"/>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1DE229-E126-4133-B17E-47737FC0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171</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13</cp:revision>
  <dcterms:created xsi:type="dcterms:W3CDTF">2016-04-10T13:43:00Z</dcterms:created>
  <dcterms:modified xsi:type="dcterms:W3CDTF">2016-07-17T09:51:00Z</dcterms:modified>
</cp:coreProperties>
</file>