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E50" w:rsidRDefault="00F63E50" w:rsidP="00F63E50">
      <w:pPr>
        <w:pStyle w:val="Title"/>
      </w:pPr>
      <w:r>
        <w:t>World Eaters</w:t>
      </w:r>
    </w:p>
    <w:p w:rsidR="00F63E50" w:rsidRPr="002C2B79" w:rsidRDefault="00F63E50" w:rsidP="00F63E50">
      <w:pPr>
        <w:rPr>
          <w:i/>
        </w:rPr>
      </w:pPr>
      <w:r>
        <w:rPr>
          <w:i/>
        </w:rPr>
        <w:t xml:space="preserve">The World Eaters had the </w:t>
      </w:r>
      <w:r w:rsidRPr="002C2B79">
        <w:rPr>
          <w:i/>
        </w:rPr>
        <w:t xml:space="preserve">Butcher’s Nails </w:t>
      </w:r>
      <w:r>
        <w:rPr>
          <w:i/>
        </w:rPr>
        <w:t>hammered into their skulls, forcing them to constantly strive for battle and bloodshed. Once unleashed, the World Eaters will butcher anything that is in range, with no regards for themselves.</w:t>
      </w:r>
    </w:p>
    <w:p w:rsidR="00F63E50" w:rsidRPr="00A4041E" w:rsidRDefault="00F63E50" w:rsidP="00F63E50">
      <w:r>
        <w:t>The World Eaters are devoted to Khorne, the Blood God, and may not choose a different alignment.</w:t>
      </w:r>
    </w:p>
    <w:p w:rsidR="00F63E50" w:rsidRDefault="00F63E50" w:rsidP="00F63E50"/>
    <w:p w:rsidR="00F63E50" w:rsidRDefault="00F63E50" w:rsidP="00F63E50">
      <w:pPr>
        <w:pStyle w:val="Heading2"/>
      </w:pPr>
      <w:bookmarkStart w:id="0" w:name="_Toc441669628"/>
      <w:r>
        <w:t>Special Rules</w:t>
      </w:r>
    </w:p>
    <w:bookmarkEnd w:id="0"/>
    <w:p w:rsidR="00F63E50" w:rsidRDefault="00F63E50" w:rsidP="00F63E50">
      <w:pPr>
        <w:pStyle w:val="WeaponHeadings"/>
      </w:pPr>
      <w:r>
        <w:t>Butcher’s Nails</w:t>
      </w:r>
    </w:p>
    <w:p w:rsidR="00F63E50" w:rsidRDefault="00F63E50" w:rsidP="00F63E50">
      <w:r>
        <w:t xml:space="preserve">When an enemy is within 15cm, the World Eater </w:t>
      </w:r>
      <w:r>
        <w:rPr>
          <w:i/>
        </w:rPr>
        <w:t xml:space="preserve">must </w:t>
      </w:r>
      <w:r>
        <w:t xml:space="preserve">move/charge and attack them (if they have AP left). Additionally, they always get +4 Damage in melee combat, but </w:t>
      </w:r>
      <w:r w:rsidR="000B5E37">
        <w:t>their DF is 0</w:t>
      </w:r>
      <w:r>
        <w:t xml:space="preserve">. </w:t>
      </w:r>
      <w:r w:rsidR="00953854">
        <w:t>They also</w:t>
      </w:r>
      <w:r>
        <w:t xml:space="preserve"> get a </w:t>
      </w:r>
      <w:r w:rsidR="00EA131C">
        <w:t xml:space="preserve"> </w:t>
      </w:r>
      <w:r>
        <w:t>-5 malus to Marksmanship.</w:t>
      </w:r>
    </w:p>
    <w:p w:rsidR="00F63E50" w:rsidRDefault="00F63E50" w:rsidP="00F63E50">
      <w:pPr>
        <w:pStyle w:val="WeaponHeadings"/>
      </w:pPr>
      <w:r>
        <w:t>Feel no Pain</w:t>
      </w:r>
    </w:p>
    <w:p w:rsidR="00F63E50" w:rsidRPr="008F3815" w:rsidRDefault="00F63E50" w:rsidP="00F63E50">
      <w:r>
        <w:t>As long as a World Eater is in melee range, they may</w:t>
      </w:r>
      <w:r w:rsidR="00393675">
        <w:t xml:space="preserve"> survive a deadly wound on a &lt;10</w:t>
      </w:r>
      <w:bookmarkStart w:id="1" w:name="_GoBack"/>
      <w:bookmarkEnd w:id="1"/>
      <w:r>
        <w:t xml:space="preserve">. </w:t>
      </w:r>
    </w:p>
    <w:p w:rsidR="00F63E50" w:rsidRPr="00526720" w:rsidRDefault="00F63E50" w:rsidP="00F63E50">
      <w:pPr>
        <w:pStyle w:val="WeaponHeadings"/>
      </w:pPr>
    </w:p>
    <w:p w:rsidR="006369AB" w:rsidRPr="00E04079" w:rsidRDefault="006369AB" w:rsidP="00E04079"/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50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5E37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3675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3854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31C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3E5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053D"/>
  <w15:chartTrackingRefBased/>
  <w15:docId w15:val="{1B73106F-71E3-4572-9167-76E2568B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63E50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B23078E-BA9D-455E-B730-6A446F8A2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5</cp:revision>
  <dcterms:created xsi:type="dcterms:W3CDTF">2016-04-10T13:45:00Z</dcterms:created>
  <dcterms:modified xsi:type="dcterms:W3CDTF">2016-06-28T17:56:00Z</dcterms:modified>
</cp:coreProperties>
</file>