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F4614">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F4614">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F4614">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F4614">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EF4614">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EF4614">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EF4614">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EF4614">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F4614">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F4614">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F4614">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EF4614">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EF4614">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EF4614">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EF4614">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EF4614">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EF4614">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EF4614">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EF4614">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074811" w:rsidRDefault="00074811" w:rsidP="00074811">
      <w:r>
        <w:t>The dice used are D20s, whenever results are calculated, one to x is a success. This is written as “smaller-or-equal x” or in short “&lt; x”. (Yes, “&lt;” means smaller-or-equal here. Deal with it.)</w:t>
      </w:r>
    </w:p>
    <w:p w:rsidR="00074811" w:rsidRPr="008A2EC3" w:rsidRDefault="00074811" w:rsidP="00074811">
      <w:r>
        <w:t xml:space="preserve">Rerolling: When rerolling a </w:t>
      </w:r>
      <w:r>
        <w:rPr>
          <w:i/>
        </w:rPr>
        <w:t>roll</w:t>
      </w:r>
      <w:r>
        <w:t>, roll all dice used again. When rerolling a dice, roll only a dice you select.</w:t>
      </w:r>
    </w:p>
    <w:p w:rsidR="00074811" w:rsidRDefault="00074811" w:rsidP="00074811">
      <w:pPr>
        <w:pStyle w:val="Heading1"/>
      </w:pPr>
      <w:bookmarkStart w:id="1" w:name="_Toc448239551"/>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t>Gear Points</w:t>
      </w:r>
      <w:r>
        <w:tab/>
        <w:t>Amount of equipment the unit can carry</w:t>
      </w:r>
    </w:p>
    <w:p w:rsidR="00074811" w:rsidRDefault="00074811" w:rsidP="00074811">
      <w:pPr>
        <w:pStyle w:val="Heading2"/>
      </w:pPr>
      <w:bookmarkStart w:id="4" w:name="_Toc448239554"/>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lastRenderedPageBreak/>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8239556"/>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bookmarkStart w:id="10" w:name="_GoBack"/>
      <w:bookmarkEnd w:id="10"/>
      <w:r w:rsidR="001C6490">
        <w:t xml:space="preserve"> “This round” refers to the end of your current round.</w:t>
      </w:r>
    </w:p>
    <w:p w:rsidR="00074811" w:rsidRDefault="00074811" w:rsidP="00C423FC">
      <w:pPr>
        <w:pStyle w:val="Heading1"/>
      </w:pPr>
      <w:bookmarkStart w:id="11" w:name="_Toc448239560"/>
      <w:r w:rsidRPr="005C7910">
        <w:t>Wounds</w:t>
      </w:r>
      <w:bookmarkEnd w:id="11"/>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2" w:name="_Toc448239561"/>
      <w:r>
        <w:t>Movement</w:t>
      </w:r>
      <w:bookmarkEnd w:id="12"/>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Units usually can’t walk through other units, but have to walk around. If one units blocks a corridor, other units can walk or run past it.</w:t>
      </w:r>
    </w:p>
    <w:p w:rsidR="00074811" w:rsidRDefault="00074811" w:rsidP="00074811">
      <w:pPr>
        <w:pStyle w:val="Heading1"/>
      </w:pPr>
      <w:bookmarkStart w:id="13" w:name="_Toc448239562"/>
      <w:r>
        <w:lastRenderedPageBreak/>
        <w:t>Melee Combat</w:t>
      </w:r>
      <w:bookmarkEnd w:id="13"/>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CB -  </w:t>
      </w:r>
      <w:proofErr w:type="spellStart"/>
      <w:r>
        <w:t>Defnders</w:t>
      </w:r>
      <w:proofErr w:type="spellEnd"/>
      <w:r>
        <w:t xml:space="preserve">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4" w:name="_Toc448239563"/>
      <w:r>
        <w:t>Close Combat</w:t>
      </w:r>
      <w:bookmarkEnd w:id="14"/>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5" w:name="_Toc448239564"/>
      <w:r>
        <w:t>Ranged Combat</w:t>
      </w:r>
      <w:bookmarkEnd w:id="15"/>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proofErr w:type="spellStart"/>
      <w:r>
        <w:t>Overwatch</w:t>
      </w:r>
      <w:proofErr w:type="spellEnd"/>
    </w:p>
    <w:p w:rsidR="00074811" w:rsidRDefault="00074811" w:rsidP="00074811">
      <w:r>
        <w:t xml:space="preserve">Instead of a normal Ranged Attack, units can also go on </w:t>
      </w:r>
      <w:proofErr w:type="spellStart"/>
      <w:r>
        <w:t>Overwatch</w:t>
      </w:r>
      <w:proofErr w:type="spellEnd"/>
      <w:r>
        <w:t xml:space="preserve">. While on </w:t>
      </w:r>
      <w:proofErr w:type="spellStart"/>
      <w:r>
        <w:t>Overwatch</w:t>
      </w:r>
      <w:proofErr w:type="spellEnd"/>
      <w:r>
        <w:t xml:space="preserve">, any enemy that moves or enters line of sight can immediately be attacked with one ranged attack. </w:t>
      </w:r>
    </w:p>
    <w:p w:rsidR="00074811" w:rsidRDefault="00074811" w:rsidP="00074811">
      <w:r>
        <w:lastRenderedPageBreak/>
        <w:t xml:space="preserve">Going on </w:t>
      </w:r>
      <w:proofErr w:type="spellStart"/>
      <w:r>
        <w:t>Overwatch</w:t>
      </w:r>
      <w:proofErr w:type="spellEnd"/>
      <w:r>
        <w:t xml:space="preserve">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8239565"/>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w:t>
      </w:r>
      <w:proofErr w:type="spellStart"/>
      <w:r>
        <w:t>Psyker’s</w:t>
      </w:r>
      <w:proofErr w:type="spellEnd"/>
      <w:r>
        <w:t xml:space="preserve">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074811" w:rsidRPr="0049516F" w:rsidRDefault="00074811" w:rsidP="00074811">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7" w:name="_Toc448239566"/>
      <w:r>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lastRenderedPageBreak/>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R</w:t>
      </w:r>
      <w:r w:rsidR="00ED6B47">
        <w:t>oll for ranged attackers and get a -5 malus to DF</w:t>
      </w:r>
      <w:r>
        <w:t xml:space="preserve">.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r>
        <w:br w:type="page"/>
      </w:r>
    </w:p>
    <w:p w:rsidR="00074811" w:rsidRDefault="00074811" w:rsidP="00074811">
      <w:pPr>
        <w:pStyle w:val="Heading2"/>
      </w:pPr>
      <w:bookmarkStart w:id="20" w:name="_Toc448239569"/>
      <w:r>
        <w:lastRenderedPageBreak/>
        <w:t>Weapons</w:t>
      </w:r>
      <w:bookmarkEnd w:id="20"/>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lastRenderedPageBreak/>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proofErr w:type="spellStart"/>
      <w:r>
        <w:t>Quickdraw</w:t>
      </w:r>
      <w:proofErr w:type="spellEnd"/>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8315"/>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F89BCE-0D27-45CE-B50F-F47A1BA4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2334</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27</cp:revision>
  <dcterms:created xsi:type="dcterms:W3CDTF">2016-03-27T16:27:00Z</dcterms:created>
  <dcterms:modified xsi:type="dcterms:W3CDTF">2016-04-16T11:48:00Z</dcterms:modified>
</cp:coreProperties>
</file>