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1A7C">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1A7C">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1A7C">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1A7C">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1A7C">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FC1A7C">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FC1A7C">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FC1A7C">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FC1A7C">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FC1A7C">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FC1A7C">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FC1A7C">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FC1A7C">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FC1A7C">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FC1A7C">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FC1A7C">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FC1A7C">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FC1A7C">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FC1A7C">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 xml:space="preserve">A Melee Assault is “from the shadows” when no enemy unit had a line of sight to the attacker in their round. When a unit on </w:t>
      </w:r>
      <w:proofErr w:type="spellStart"/>
      <w:r>
        <w:t>overwatch</w:t>
      </w:r>
      <w:proofErr w:type="spellEnd"/>
      <w:r>
        <w:t xml:space="preserve">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 xml:space="preserve">Every player uses one squad, consisting of individual units. Each squad must choose one faction and may choose one, but only one, </w:t>
      </w:r>
      <w:proofErr w:type="spellStart"/>
      <w:r>
        <w:t>subfaction</w:t>
      </w:r>
      <w:proofErr w:type="spellEnd"/>
      <w:r>
        <w:t xml:space="preserve">. If a </w:t>
      </w:r>
      <w:proofErr w:type="spellStart"/>
      <w:r>
        <w:t>subfaction</w:t>
      </w:r>
      <w:proofErr w:type="spellEnd"/>
      <w:r>
        <w:t xml:space="preserve">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 xml:space="preserve">Every character is also part of a Faction, optionally a </w:t>
      </w:r>
      <w:proofErr w:type="spellStart"/>
      <w:r>
        <w:t>Subfaction</w:t>
      </w:r>
      <w:proofErr w:type="spellEnd"/>
      <w:r>
        <w:t>,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proofErr w:type="spellStart"/>
      <w:r>
        <w:t>Hitpoints</w:t>
      </w:r>
      <w:proofErr w:type="spellEnd"/>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proofErr w:type="spellStart"/>
      <w:r>
        <w:rPr>
          <w:i/>
        </w:rPr>
        <w:t>Gearpoints</w:t>
      </w:r>
      <w:proofErr w:type="spellEnd"/>
      <w:r>
        <w:t>.</w:t>
      </w:r>
    </w:p>
    <w:p w:rsidR="00074811" w:rsidRDefault="00074811" w:rsidP="00074811"/>
    <w:p w:rsidR="00074811" w:rsidRDefault="00074811" w:rsidP="00074811">
      <w:pPr>
        <w:pStyle w:val="Heading2"/>
      </w:pPr>
      <w:bookmarkStart w:id="6" w:name="_Toc448239556"/>
      <w:r>
        <w:t xml:space="preserve">Factions &amp; </w:t>
      </w:r>
      <w:proofErr w:type="spellStart"/>
      <w:r>
        <w:t>Subfactions</w:t>
      </w:r>
      <w:bookmarkEnd w:id="6"/>
      <w:proofErr w:type="spellEnd"/>
    </w:p>
    <w:p w:rsidR="00074811" w:rsidRDefault="00074811" w:rsidP="00074811">
      <w:r>
        <w:t xml:space="preserve">Every squad must be from one Faction. Additionally, Players may choose a </w:t>
      </w:r>
      <w:proofErr w:type="spellStart"/>
      <w:r>
        <w:t>Subfaction</w:t>
      </w:r>
      <w:proofErr w:type="spellEnd"/>
      <w:r>
        <w:t xml:space="preserve">. Every unit in their squad now belongs to this </w:t>
      </w:r>
      <w:proofErr w:type="spellStart"/>
      <w:r>
        <w:t>Subfaction</w:t>
      </w:r>
      <w:proofErr w:type="spellEnd"/>
      <w:r>
        <w:t xml:space="preserve">. Any special rules for this </w:t>
      </w:r>
      <w:proofErr w:type="spellStart"/>
      <w:r>
        <w:t>Subfaction</w:t>
      </w:r>
      <w:proofErr w:type="spellEnd"/>
      <w:r>
        <w:t xml:space="preserve">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 xml:space="preserve">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t>
      </w:r>
      <w:proofErr w:type="spellStart"/>
      <w:r>
        <w:t>wargear</w:t>
      </w:r>
      <w:proofErr w:type="spellEnd"/>
      <w:r>
        <w:t xml:space="preserve">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3C2818" w:rsidP="00074811">
      <w:r>
        <w:t>A</w:t>
      </w:r>
      <w:r w:rsidR="001077DC">
        <w:t>ll units receive 4 Action Points each</w:t>
      </w:r>
      <w:r>
        <w:t xml:space="preserve"> per Round</w:t>
      </w:r>
      <w:r w:rsidR="001077DC">
        <w:t xml:space="preserve">.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AD2C9C" w:rsidRPr="00AD2C9C" w:rsidRDefault="00AD2C9C" w:rsidP="00AD2C9C">
      <w:r>
        <w:t xml:space="preserve">If a unit loses Action Points through an effect, like </w:t>
      </w:r>
      <w:r w:rsidR="00517453">
        <w:rPr>
          <w:i/>
        </w:rPr>
        <w:t>Shocked</w:t>
      </w:r>
      <w:r>
        <w:t>, before its turn, it simply starts with less AP. If it loses AP after its turn, the AP are lost for the next round.</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lastRenderedPageBreak/>
        <w:t>Units usually can’t walk through other units, but have to walk around. If one units blocks a corridor, other units can walk or run past it.</w:t>
      </w:r>
    </w:p>
    <w:p w:rsidR="00074811" w:rsidRDefault="00074811" w:rsidP="00074811">
      <w:pPr>
        <w:pStyle w:val="Heading1"/>
      </w:pPr>
      <w:bookmarkStart w:id="12" w:name="_Toc448239562"/>
      <w:r>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w:t>
      </w:r>
      <w:proofErr w:type="gramStart"/>
      <w:r>
        <w:t>&lt;[</w:t>
      </w:r>
      <w:proofErr w:type="gramEnd"/>
      <w:r>
        <w:t xml:space="preserve">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3" w:name="_Toc448239563"/>
      <w:r>
        <w:t>Close Combat</w:t>
      </w:r>
      <w:bookmarkEnd w:id="13"/>
    </w:p>
    <w:p w:rsidR="00074811" w:rsidRDefault="00074811" w:rsidP="00074811">
      <w:r>
        <w:t>When moving out of melee combat or move past a unit (which has a melee weapon) within melee range, the enemy unit get</w:t>
      </w:r>
      <w:r w:rsidR="001E092C">
        <w:t>s a free, instant melee assault.</w:t>
      </w:r>
    </w:p>
    <w:p w:rsidR="00074811" w:rsidRDefault="00074811" w:rsidP="00074811">
      <w:pPr>
        <w:pStyle w:val="Heading1"/>
      </w:pPr>
      <w:bookmarkStart w:id="14" w:name="_Toc448239564"/>
      <w:r>
        <w:t>Ranged Combat</w:t>
      </w:r>
      <w:bookmarkEnd w:id="14"/>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(120°),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proofErr w:type="spellStart"/>
      <w:r>
        <w:lastRenderedPageBreak/>
        <w:t>Overwatch</w:t>
      </w:r>
      <w:proofErr w:type="spellEnd"/>
    </w:p>
    <w:p w:rsidR="00074811" w:rsidRDefault="00074811" w:rsidP="00074811">
      <w:r>
        <w:t xml:space="preserve">Instead of a normal Ranged Attack, units can also go on </w:t>
      </w:r>
      <w:proofErr w:type="spellStart"/>
      <w:r>
        <w:t>Overwatch</w:t>
      </w:r>
      <w:proofErr w:type="spellEnd"/>
      <w:r>
        <w:t xml:space="preserve">. While on </w:t>
      </w:r>
      <w:proofErr w:type="spellStart"/>
      <w:r>
        <w:t>Overwatch</w:t>
      </w:r>
      <w:proofErr w:type="spellEnd"/>
      <w:r>
        <w:t>, any enemy that moves or enters line of sight can immediately be a</w:t>
      </w:r>
      <w:r w:rsidR="00B92061">
        <w:t>ttacked with one ranged attack.</w:t>
      </w:r>
    </w:p>
    <w:p w:rsidR="00074811" w:rsidRDefault="00074811" w:rsidP="00074811">
      <w:r>
        <w:t xml:space="preserve">Going on </w:t>
      </w:r>
      <w:proofErr w:type="spellStart"/>
      <w:r>
        <w:t>Overwatch</w:t>
      </w:r>
      <w:proofErr w:type="spellEnd"/>
      <w:r>
        <w:t xml:space="preserve">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5" w:name="_Toc448239565"/>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w:t>
      </w:r>
      <w:proofErr w:type="spellStart"/>
      <w:r>
        <w:t>Psyker’s</w:t>
      </w:r>
      <w:proofErr w:type="spellEnd"/>
      <w:r>
        <w:t xml:space="preserve">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proofErr w:type="gramStart"/>
      <w:r>
        <w:rPr>
          <w:i/>
        </w:rPr>
        <w:t>Difficult</w:t>
      </w:r>
      <w:r>
        <w:t>,</w:t>
      </w:r>
      <w:proofErr w:type="gramEnd"/>
      <w:r>
        <w:t xml:space="preserve"> these give a -5 malus on the </w:t>
      </w:r>
      <w:r>
        <w:rPr>
          <w:i/>
        </w:rPr>
        <w:t xml:space="preserve">Cast </w:t>
      </w:r>
      <w:r>
        <w:t xml:space="preserve">roll. </w:t>
      </w:r>
    </w:p>
    <w:p w:rsidR="00074811" w:rsidRPr="0049516F" w:rsidRDefault="00074811" w:rsidP="00074811">
      <w:r>
        <w:t xml:space="preserve">You can also cast spells as </w:t>
      </w:r>
      <w:proofErr w:type="spellStart"/>
      <w:r>
        <w:rPr>
          <w:i/>
        </w:rPr>
        <w:t>Quickcast</w:t>
      </w:r>
      <w:proofErr w:type="spellEnd"/>
      <w:r>
        <w:rPr>
          <w:i/>
        </w:rPr>
        <w:t xml:space="preserve">, </w:t>
      </w:r>
      <w:r>
        <w:t xml:space="preserve">which gives a -5 malus on the </w:t>
      </w:r>
      <w:r>
        <w:rPr>
          <w:i/>
        </w:rPr>
        <w:t xml:space="preserve">Cast </w:t>
      </w:r>
      <w:r>
        <w:t>roll, but doesn’t cost an action point to cast. This is only possible for spells with a PL requirement of at least one below your PL.</w:t>
      </w:r>
    </w:p>
    <w:p w:rsidR="00C532EF" w:rsidRDefault="00C532EF">
      <w:pPr>
        <w:jc w:val="left"/>
        <w:rPr>
          <w:rFonts w:ascii="Lato" w:eastAsiaTheme="majorEastAsia" w:hAnsi="Lato" w:cstheme="majorBidi"/>
          <w:spacing w:val="24"/>
          <w:sz w:val="36"/>
          <w:szCs w:val="32"/>
        </w:rPr>
      </w:pPr>
      <w:bookmarkStart w:id="16" w:name="_Toc448239566"/>
      <w:r>
        <w:br w:type="page"/>
      </w:r>
    </w:p>
    <w:p w:rsidR="00074811" w:rsidRDefault="00074811" w:rsidP="00074811">
      <w:pPr>
        <w:pStyle w:val="Heading1"/>
      </w:pPr>
      <w:r>
        <w:lastRenderedPageBreak/>
        <w:t>Terrain</w:t>
      </w:r>
      <w:bookmarkEnd w:id="16"/>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proofErr w:type="gramStart"/>
      <w:r>
        <w:rPr>
          <w:i/>
        </w:rPr>
        <w:t>Dodge(</w:t>
      </w:r>
      <w:proofErr w:type="gramEnd"/>
      <w:r>
        <w:rPr>
          <w:i/>
        </w:rPr>
        <w:t>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7" w:name="_Toc448239567"/>
      <w:r>
        <w:lastRenderedPageBreak/>
        <w:t>Special Rules</w:t>
      </w:r>
      <w:bookmarkEnd w:id="17"/>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8" w:name="_Toc448239568"/>
      <w:r>
        <w:t>Units</w:t>
      </w:r>
      <w:bookmarkEnd w:id="18"/>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proofErr w:type="gramStart"/>
      <w:r>
        <w:rPr>
          <w:i/>
        </w:rPr>
        <w:t>Dodge(</w:t>
      </w:r>
      <w:proofErr w:type="gramEnd"/>
      <w:r>
        <w:rPr>
          <w:i/>
        </w:rPr>
        <w:t xml:space="preserv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 xml:space="preserve">gives a &lt;x armor </w:t>
      </w:r>
      <w:proofErr w:type="gramStart"/>
      <w:r>
        <w:t>roll</w:t>
      </w:r>
      <w:proofErr w:type="gramEnd"/>
      <w:r>
        <w:t xml:space="preserve">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armor,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w:t>
      </w:r>
      <w:r w:rsidR="00874129">
        <w:t>hocked</w:t>
      </w:r>
    </w:p>
    <w:p w:rsidR="00074811" w:rsidRPr="00203FF1" w:rsidRDefault="00074811" w:rsidP="00074811">
      <w:r>
        <w:t>A unit that is</w:t>
      </w:r>
      <w:r w:rsidR="00C474D6">
        <w:t xml:space="preserve"> shocked</w:t>
      </w:r>
      <w:r w:rsidR="00203FF1">
        <w:t xml:space="preserve"> loses 2 Action Points and loses all </w:t>
      </w:r>
      <w:proofErr w:type="spellStart"/>
      <w:r w:rsidR="00203FF1">
        <w:rPr>
          <w:i/>
        </w:rPr>
        <w:t>Overwatch</w:t>
      </w:r>
      <w:proofErr w:type="spellEnd"/>
      <w:r w:rsidR="00FC1A7C">
        <w:rPr>
          <w:i/>
        </w:rPr>
        <w:t xml:space="preserve"> </w:t>
      </w:r>
      <w:r w:rsidR="00FC1A7C">
        <w:t xml:space="preserve">and </w:t>
      </w:r>
      <w:r w:rsidR="00FC1A7C">
        <w:rPr>
          <w:i/>
        </w:rPr>
        <w:t>Close Combat</w:t>
      </w:r>
      <w:r w:rsidR="00203FF1">
        <w:rPr>
          <w:i/>
        </w:rPr>
        <w:t xml:space="preserve"> </w:t>
      </w:r>
      <w:r w:rsidR="00203FF1">
        <w:t>actions</w:t>
      </w:r>
      <w:r w:rsidR="00FC1A7C">
        <w:t>.</w:t>
      </w:r>
      <w:bookmarkStart w:id="19" w:name="_GoBack"/>
      <w:bookmarkEnd w:id="19"/>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r>
        <w:br w:type="page"/>
      </w:r>
    </w:p>
    <w:p w:rsidR="00074811" w:rsidRDefault="00074811" w:rsidP="00074811">
      <w:pPr>
        <w:pStyle w:val="Heading2"/>
      </w:pPr>
      <w:bookmarkStart w:id="20" w:name="_Toc448239569"/>
      <w:r>
        <w:lastRenderedPageBreak/>
        <w:t>Weapons</w:t>
      </w:r>
      <w:bookmarkEnd w:id="20"/>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F4682C" w:rsidP="00F4682C">
      <w:pPr>
        <w:pStyle w:val="Heading3"/>
      </w:pPr>
      <w:r>
        <w:t>Damage over Time</w:t>
      </w:r>
    </w:p>
    <w:p w:rsidR="00F4682C" w:rsidRPr="00F4682C" w:rsidRDefault="00F4682C" w:rsidP="00F4682C">
      <w:r>
        <w:t xml:space="preserve">This effect deals damage at the beginning of each round, starting in the next round of the affected enemy. </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The unit may attack all enemies within range in a 180° radius, roll a full melee assault for every unit.</w:t>
      </w:r>
      <w:r w:rsidR="00074811">
        <w:t xml:space="preserve"> Units with </w:t>
      </w:r>
      <w:r w:rsidR="00074811">
        <w:rPr>
          <w:i/>
        </w:rPr>
        <w:t xml:space="preserve">Cleave X </w:t>
      </w:r>
      <w:r w:rsidR="00074811">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r w:rsidR="00154E59">
        <w:t xml:space="preserve">If no other weapon is equipped, this unit counts as not having a melee weapon. </w:t>
      </w:r>
    </w:p>
    <w:p w:rsidR="00074811" w:rsidRDefault="00074811" w:rsidP="00074811">
      <w:pPr>
        <w:pStyle w:val="Heading3"/>
      </w:pPr>
      <w:r>
        <w:lastRenderedPageBreak/>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3FF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818"/>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19B"/>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453"/>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0C2"/>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C9C"/>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1A7C"/>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D7E4"/>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F7E936-680C-436A-8B22-E7FC71BE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2327</Words>
  <Characters>14662</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56</cp:revision>
  <dcterms:created xsi:type="dcterms:W3CDTF">2016-03-27T16:27:00Z</dcterms:created>
  <dcterms:modified xsi:type="dcterms:W3CDTF">2016-05-31T19:07:00Z</dcterms:modified>
</cp:coreProperties>
</file>