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2304" w14:textId="259731FC" w:rsidR="00FB1957" w:rsidRDefault="003115B0" w:rsidP="00D47197">
      <w:pPr>
        <w:jc w:val="center"/>
        <w:rPr>
          <w:color w:val="FF0000"/>
          <w:sz w:val="72"/>
          <w:szCs w:val="72"/>
        </w:rPr>
      </w:pPr>
      <w:r>
        <w:rPr>
          <w:color w:val="FF0000"/>
          <w:sz w:val="72"/>
          <w:szCs w:val="72"/>
        </w:rPr>
        <w:t>JURIDIQUE</w:t>
      </w:r>
    </w:p>
    <w:p w14:paraId="2B013FCE" w14:textId="69F97CBA" w:rsidR="00A16F1D" w:rsidRDefault="00A16F1D" w:rsidP="00C60AB4"/>
    <w:p w14:paraId="2332E2EF" w14:textId="7238ABDC" w:rsidR="00A16F1D" w:rsidRDefault="00A16F1D" w:rsidP="00D47197">
      <w:pPr>
        <w:jc w:val="center"/>
      </w:pPr>
    </w:p>
    <w:p w14:paraId="03260A3E" w14:textId="65638E9D" w:rsidR="00A16F1D" w:rsidRDefault="00A16F1D" w:rsidP="00D47197">
      <w:pPr>
        <w:jc w:val="center"/>
      </w:pPr>
    </w:p>
    <w:p w14:paraId="37630FAE" w14:textId="77777777" w:rsidR="00A16F1D" w:rsidRDefault="00A16F1D" w:rsidP="00D47197">
      <w:pPr>
        <w:jc w:val="center"/>
      </w:pPr>
    </w:p>
    <w:p w14:paraId="7D046E4B" w14:textId="0090E8C7" w:rsidR="00D47197" w:rsidRDefault="006D5C65" w:rsidP="00D47197">
      <w:pPr>
        <w:rPr>
          <w:color w:val="70AD47" w:themeColor="accent6"/>
          <w:sz w:val="56"/>
          <w:szCs w:val="56"/>
        </w:rPr>
      </w:pPr>
      <w:r w:rsidRPr="001C64BB">
        <w:rPr>
          <w:color w:val="70AD47" w:themeColor="accent6"/>
          <w:sz w:val="56"/>
          <w:szCs w:val="56"/>
        </w:rPr>
        <w:t xml:space="preserve">Thème </w:t>
      </w:r>
      <w:r w:rsidR="0021244F" w:rsidRPr="001C64BB">
        <w:rPr>
          <w:color w:val="70AD47" w:themeColor="accent6"/>
          <w:sz w:val="56"/>
          <w:szCs w:val="56"/>
        </w:rPr>
        <w:t>1 :</w:t>
      </w:r>
      <w:r w:rsidRPr="001C64BB">
        <w:rPr>
          <w:color w:val="70AD47" w:themeColor="accent6"/>
          <w:sz w:val="56"/>
          <w:szCs w:val="56"/>
        </w:rPr>
        <w:t xml:space="preserve"> L'intégration de l'entreprise dans son environnement.</w:t>
      </w:r>
    </w:p>
    <w:p w14:paraId="523ECB5F" w14:textId="77777777" w:rsidR="003115B0" w:rsidRDefault="003115B0" w:rsidP="00D47197">
      <w:pPr>
        <w:rPr>
          <w:color w:val="70AD47" w:themeColor="accent6"/>
          <w:sz w:val="56"/>
          <w:szCs w:val="56"/>
        </w:rPr>
      </w:pPr>
    </w:p>
    <w:p w14:paraId="3157CEF0" w14:textId="77777777" w:rsidR="0021244F" w:rsidRDefault="0021244F" w:rsidP="00D47197"/>
    <w:p w14:paraId="33992500" w14:textId="4E0CD461" w:rsidR="00904504" w:rsidRDefault="00904504" w:rsidP="00D47197">
      <w:pPr>
        <w:rPr>
          <w:color w:val="00B0F0"/>
          <w:sz w:val="44"/>
          <w:szCs w:val="44"/>
        </w:rPr>
      </w:pPr>
      <w:r w:rsidRPr="001C64BB">
        <w:rPr>
          <w:color w:val="00B0F0"/>
          <w:sz w:val="44"/>
          <w:szCs w:val="44"/>
        </w:rPr>
        <w:t>1)Sous-</w:t>
      </w:r>
      <w:r w:rsidR="0021244F" w:rsidRPr="001C64BB">
        <w:rPr>
          <w:color w:val="00B0F0"/>
          <w:sz w:val="44"/>
          <w:szCs w:val="44"/>
        </w:rPr>
        <w:t>thème :</w:t>
      </w:r>
      <w:r w:rsidRPr="001C64BB">
        <w:rPr>
          <w:color w:val="00B0F0"/>
          <w:sz w:val="44"/>
          <w:szCs w:val="44"/>
        </w:rPr>
        <w:t xml:space="preserve"> Les </w:t>
      </w:r>
      <w:r w:rsidR="0021244F" w:rsidRPr="001C64BB">
        <w:rPr>
          <w:color w:val="00B0F0"/>
          <w:sz w:val="44"/>
          <w:szCs w:val="44"/>
        </w:rPr>
        <w:t>contrats. (Droits</w:t>
      </w:r>
      <w:r w:rsidRPr="001C64BB">
        <w:rPr>
          <w:color w:val="00B0F0"/>
          <w:sz w:val="44"/>
          <w:szCs w:val="44"/>
        </w:rPr>
        <w:t xml:space="preserve"> </w:t>
      </w:r>
      <w:r w:rsidR="0021244F" w:rsidRPr="001C64BB">
        <w:rPr>
          <w:color w:val="00B0F0"/>
          <w:sz w:val="44"/>
          <w:szCs w:val="44"/>
        </w:rPr>
        <w:t>ou juridique</w:t>
      </w:r>
      <w:r w:rsidRPr="001C64BB">
        <w:rPr>
          <w:color w:val="00B0F0"/>
          <w:sz w:val="44"/>
          <w:szCs w:val="44"/>
        </w:rPr>
        <w:t>)</w:t>
      </w:r>
    </w:p>
    <w:p w14:paraId="5D3C5C83" w14:textId="77777777" w:rsidR="003115B0" w:rsidRDefault="003115B0" w:rsidP="00D47197">
      <w:pPr>
        <w:rPr>
          <w:color w:val="00B0F0"/>
          <w:sz w:val="44"/>
          <w:szCs w:val="44"/>
        </w:rPr>
      </w:pPr>
    </w:p>
    <w:p w14:paraId="7E114716" w14:textId="77777777" w:rsidR="0021244F" w:rsidRDefault="0021244F" w:rsidP="00D47197"/>
    <w:p w14:paraId="43EDD7C1" w14:textId="3FE0E165" w:rsidR="006D5C65" w:rsidRPr="001E6CED" w:rsidRDefault="002221DA" w:rsidP="00D47197">
      <w:pPr>
        <w:rPr>
          <w:b/>
          <w:bCs/>
          <w:color w:val="7030A0"/>
          <w:sz w:val="36"/>
          <w:szCs w:val="36"/>
        </w:rPr>
      </w:pPr>
      <w:r w:rsidRPr="001E6CED">
        <w:rPr>
          <w:b/>
          <w:bCs/>
          <w:color w:val="7030A0"/>
          <w:sz w:val="36"/>
          <w:szCs w:val="36"/>
        </w:rPr>
        <w:t>I</w:t>
      </w:r>
      <w:r w:rsidR="00A87C63" w:rsidRPr="001E6CED">
        <w:rPr>
          <w:b/>
          <w:bCs/>
          <w:color w:val="7030A0"/>
          <w:sz w:val="36"/>
          <w:szCs w:val="36"/>
        </w:rPr>
        <w:t xml:space="preserve">) </w:t>
      </w:r>
      <w:r w:rsidR="00904504" w:rsidRPr="001E6CED">
        <w:rPr>
          <w:b/>
          <w:bCs/>
          <w:color w:val="7030A0"/>
          <w:sz w:val="36"/>
          <w:szCs w:val="36"/>
        </w:rPr>
        <w:t xml:space="preserve"> </w:t>
      </w:r>
      <w:r w:rsidR="00AD3C9F" w:rsidRPr="001E6CED">
        <w:rPr>
          <w:b/>
          <w:bCs/>
          <w:color w:val="7030A0"/>
          <w:sz w:val="36"/>
          <w:szCs w:val="36"/>
        </w:rPr>
        <w:t xml:space="preserve">Les conditions de </w:t>
      </w:r>
      <w:r w:rsidR="0021244F" w:rsidRPr="001E6CED">
        <w:rPr>
          <w:b/>
          <w:bCs/>
          <w:color w:val="7030A0"/>
          <w:sz w:val="36"/>
          <w:szCs w:val="36"/>
        </w:rPr>
        <w:t>validé</w:t>
      </w:r>
      <w:r w:rsidR="00AD3C9F" w:rsidRPr="001E6CED">
        <w:rPr>
          <w:b/>
          <w:bCs/>
          <w:color w:val="7030A0"/>
          <w:sz w:val="36"/>
          <w:szCs w:val="36"/>
        </w:rPr>
        <w:t xml:space="preserve"> du contrat.</w:t>
      </w:r>
    </w:p>
    <w:p w14:paraId="10B6D153" w14:textId="77777777" w:rsidR="0021244F" w:rsidRDefault="0021244F" w:rsidP="00D47197"/>
    <w:p w14:paraId="59641219" w14:textId="0802A264" w:rsidR="00AD3C9F" w:rsidRDefault="00AD3C9F" w:rsidP="00D47197">
      <w:r>
        <w:t xml:space="preserve">Ils existent </w:t>
      </w:r>
      <w:r w:rsidR="0021244F">
        <w:t>plusieurs conditions</w:t>
      </w:r>
      <w:r>
        <w:t xml:space="preserve"> de validité </w:t>
      </w:r>
      <w:r w:rsidR="000A10A1">
        <w:t xml:space="preserve">qui </w:t>
      </w:r>
      <w:r w:rsidR="0021244F">
        <w:t>concerne</w:t>
      </w:r>
      <w:r>
        <w:t xml:space="preserve"> </w:t>
      </w:r>
      <w:r w:rsidR="0021244F">
        <w:t>à la</w:t>
      </w:r>
      <w:r>
        <w:t xml:space="preserve"> fois les parties des contrats et le contenu. On distingue </w:t>
      </w:r>
      <w:r w:rsidR="00B835B5">
        <w:t xml:space="preserve">ainsi 3 grandes conditions de </w:t>
      </w:r>
      <w:r w:rsidR="0021244F">
        <w:t>validité :</w:t>
      </w:r>
    </w:p>
    <w:p w14:paraId="66FD6811" w14:textId="77777777" w:rsidR="002B3486" w:rsidRDefault="002B3486" w:rsidP="00D47197"/>
    <w:p w14:paraId="5BF57BCA" w14:textId="66FD09FF" w:rsidR="00B835B5" w:rsidRDefault="00B835B5" w:rsidP="0021244F">
      <w:pPr>
        <w:pStyle w:val="Paragraphedeliste"/>
        <w:numPr>
          <w:ilvl w:val="0"/>
          <w:numId w:val="1"/>
        </w:numPr>
      </w:pPr>
      <w:r>
        <w:t>-La capacités juridique des parties.</w:t>
      </w:r>
    </w:p>
    <w:p w14:paraId="4001B01F" w14:textId="754AA20F" w:rsidR="00B835B5" w:rsidRDefault="00B835B5" w:rsidP="0021244F">
      <w:pPr>
        <w:pStyle w:val="Paragraphedeliste"/>
        <w:numPr>
          <w:ilvl w:val="0"/>
          <w:numId w:val="1"/>
        </w:numPr>
      </w:pPr>
      <w:r>
        <w:t>-Un consentement libre et éclairé.</w:t>
      </w:r>
    </w:p>
    <w:p w14:paraId="29681088" w14:textId="56A8142C" w:rsidR="00C14588" w:rsidRDefault="00B835B5" w:rsidP="00C14588">
      <w:pPr>
        <w:pStyle w:val="Paragraphedeliste"/>
        <w:numPr>
          <w:ilvl w:val="0"/>
          <w:numId w:val="1"/>
        </w:numPr>
      </w:pPr>
      <w:r>
        <w:t xml:space="preserve">-Un contenu licite et </w:t>
      </w:r>
      <w:r w:rsidR="0021244F">
        <w:t>certains.</w:t>
      </w:r>
    </w:p>
    <w:p w14:paraId="091ACE1B" w14:textId="77777777" w:rsidR="00133B21" w:rsidRDefault="00133B21" w:rsidP="00133B21">
      <w:pPr>
        <w:pStyle w:val="Paragraphedeliste"/>
      </w:pPr>
    </w:p>
    <w:p w14:paraId="0ECF3695" w14:textId="7ED41F2B" w:rsidR="00C14588" w:rsidRDefault="00C14588" w:rsidP="00C14588"/>
    <w:p w14:paraId="2ABCB38D" w14:textId="32889F28" w:rsidR="00C14588" w:rsidRPr="001E6CED" w:rsidRDefault="00C14588" w:rsidP="00C14588">
      <w:pPr>
        <w:rPr>
          <w:b/>
          <w:bCs/>
          <w:sz w:val="32"/>
          <w:szCs w:val="32"/>
        </w:rPr>
      </w:pPr>
      <w:r w:rsidRPr="001E6CED">
        <w:rPr>
          <w:b/>
          <w:bCs/>
          <w:color w:val="FFC000" w:themeColor="accent4"/>
          <w:sz w:val="32"/>
          <w:szCs w:val="32"/>
        </w:rPr>
        <w:t xml:space="preserve">A. La </w:t>
      </w:r>
      <w:r w:rsidR="002F50C3" w:rsidRPr="001E6CED">
        <w:rPr>
          <w:b/>
          <w:bCs/>
          <w:color w:val="FFC000" w:themeColor="accent4"/>
          <w:sz w:val="32"/>
          <w:szCs w:val="32"/>
        </w:rPr>
        <w:t>capacité juridique d'</w:t>
      </w:r>
      <w:r w:rsidR="003C71D2" w:rsidRPr="001E6CED">
        <w:rPr>
          <w:b/>
          <w:bCs/>
          <w:color w:val="FFC000" w:themeColor="accent4"/>
          <w:sz w:val="32"/>
          <w:szCs w:val="32"/>
        </w:rPr>
        <w:t>état</w:t>
      </w:r>
      <w:r w:rsidR="001871F1" w:rsidRPr="001E6CED">
        <w:rPr>
          <w:b/>
          <w:bCs/>
          <w:sz w:val="32"/>
          <w:szCs w:val="32"/>
        </w:rPr>
        <w:t>.</w:t>
      </w:r>
    </w:p>
    <w:p w14:paraId="6689CC4E" w14:textId="4F6FB78F" w:rsidR="002F50C3" w:rsidRDefault="002F50C3" w:rsidP="00C14588"/>
    <w:p w14:paraId="0BE1C005" w14:textId="228E3450" w:rsidR="002F50C3" w:rsidRDefault="002F50C3" w:rsidP="00C14588">
      <w:r>
        <w:t>L'</w:t>
      </w:r>
      <w:r w:rsidR="003C71D2">
        <w:t>aptitude</w:t>
      </w:r>
      <w:r>
        <w:t xml:space="preserve"> à être titulaire de droits et à les exercer. Il y a 2 formes de </w:t>
      </w:r>
      <w:r w:rsidR="003C71D2">
        <w:t>capacités :</w:t>
      </w:r>
    </w:p>
    <w:p w14:paraId="44799643" w14:textId="77777777" w:rsidR="002B3486" w:rsidRDefault="002B3486" w:rsidP="00C14588"/>
    <w:p w14:paraId="719551EA" w14:textId="2343ED7E" w:rsidR="003C71D2" w:rsidRDefault="003C71D2" w:rsidP="003C71D2">
      <w:pPr>
        <w:pStyle w:val="Paragraphedeliste"/>
        <w:numPr>
          <w:ilvl w:val="0"/>
          <w:numId w:val="4"/>
        </w:numPr>
      </w:pPr>
      <w:r>
        <w:t>Exercice : exercer les droits.</w:t>
      </w:r>
    </w:p>
    <w:p w14:paraId="40A6DEFC" w14:textId="2C4E68F9" w:rsidR="003C71D2" w:rsidRDefault="003C71D2" w:rsidP="003C71D2">
      <w:pPr>
        <w:pStyle w:val="Paragraphedeliste"/>
        <w:numPr>
          <w:ilvl w:val="0"/>
          <w:numId w:val="4"/>
        </w:numPr>
      </w:pPr>
      <w:r>
        <w:t>Jouissance : avoir des droits.</w:t>
      </w:r>
    </w:p>
    <w:p w14:paraId="4F7B5286" w14:textId="4919BC0A" w:rsidR="003C71D2" w:rsidRDefault="003C71D2" w:rsidP="003C71D2"/>
    <w:p w14:paraId="7B4FB1E8" w14:textId="0892DD0A" w:rsidR="003C71D2" w:rsidRDefault="003C71D2" w:rsidP="003C71D2">
      <w:r>
        <w:t xml:space="preserve">On présume que </w:t>
      </w:r>
      <w:r w:rsidR="00EF7B48">
        <w:t>toutes les personnes physiques</w:t>
      </w:r>
      <w:r>
        <w:t xml:space="preserve"> majeur</w:t>
      </w:r>
      <w:r w:rsidR="00E90BBB">
        <w:t xml:space="preserve"> disposent de </w:t>
      </w:r>
      <w:r w:rsidR="00EF7B48">
        <w:t>pleines capacités</w:t>
      </w:r>
      <w:r w:rsidR="00E90BBB">
        <w:t xml:space="preserve">, cependant les majeurs dit "incapables" </w:t>
      </w:r>
      <w:r w:rsidR="00E90BBB" w:rsidRPr="005E0DF7">
        <w:rPr>
          <w:b/>
          <w:bCs/>
          <w:u w:val="single"/>
        </w:rPr>
        <w:t>sous-tutelle</w:t>
      </w:r>
      <w:r w:rsidR="00E90BBB">
        <w:t xml:space="preserve"> ou </w:t>
      </w:r>
      <w:r w:rsidR="00E90BBB" w:rsidRPr="005E0DF7">
        <w:rPr>
          <w:b/>
          <w:bCs/>
          <w:u w:val="single"/>
        </w:rPr>
        <w:t>curatelle</w:t>
      </w:r>
      <w:r w:rsidR="00E90BBB">
        <w:t xml:space="preserve"> ne disposent pas de leur pleine capacité d'exercice.</w:t>
      </w:r>
    </w:p>
    <w:p w14:paraId="05368208" w14:textId="03D76E64" w:rsidR="00EF7B48" w:rsidRDefault="00EF7B48" w:rsidP="003C71D2">
      <w:r>
        <w:t>De plus les mineurs doivent être représenté par leur représentant légaux.</w:t>
      </w:r>
    </w:p>
    <w:p w14:paraId="7AB2ACB2" w14:textId="3398159C" w:rsidR="00EF7B48" w:rsidRDefault="00EF7B48" w:rsidP="003C71D2"/>
    <w:p w14:paraId="6C81DFB4" w14:textId="2C985222" w:rsidR="00EF7B48" w:rsidRDefault="004501C9" w:rsidP="003C71D2">
      <w:r>
        <w:t xml:space="preserve">Les personnes morales vont aussi passer les contrats et il va falloir aussi </w:t>
      </w:r>
      <w:r w:rsidR="00741FBA">
        <w:t>vérifier</w:t>
      </w:r>
      <w:r>
        <w:t xml:space="preserve"> les </w:t>
      </w:r>
      <w:r w:rsidR="00741FBA">
        <w:t>capacités lesquelles sont</w:t>
      </w:r>
      <w:r>
        <w:t xml:space="preserve"> limitées par leur objets (</w:t>
      </w:r>
      <w:r w:rsidR="00741FBA">
        <w:t>activités</w:t>
      </w:r>
      <w:r>
        <w:t>).</w:t>
      </w:r>
    </w:p>
    <w:p w14:paraId="5D529903" w14:textId="3B7A21AA" w:rsidR="00741FBA" w:rsidRDefault="00741FBA" w:rsidP="003C71D2">
      <w:r>
        <w:t>Par ailleurs elles vont passer par l'intermédiaire d'une personne physique pour leurs contrats.</w:t>
      </w:r>
    </w:p>
    <w:p w14:paraId="576A39F8" w14:textId="5A770483" w:rsidR="00B5666A" w:rsidRDefault="00B5666A" w:rsidP="003C71D2">
      <w:r>
        <w:t>Il faudra donc vérifier que ces personnes physiques ont le pouvoir d'engager les personnes morales.</w:t>
      </w:r>
    </w:p>
    <w:p w14:paraId="22F4FDF8" w14:textId="2BBFC78C" w:rsidR="00B5666A" w:rsidRDefault="00B5666A" w:rsidP="003C71D2"/>
    <w:p w14:paraId="7756FF07" w14:textId="321C61E6" w:rsidR="00B5666A" w:rsidRDefault="00B5666A" w:rsidP="003C71D2"/>
    <w:p w14:paraId="05E49418" w14:textId="77777777" w:rsidR="00C555CF" w:rsidRDefault="00C555CF" w:rsidP="003C71D2"/>
    <w:p w14:paraId="31443F3D" w14:textId="3E4E9680" w:rsidR="00B5666A" w:rsidRPr="001E6CED" w:rsidRDefault="00B5666A" w:rsidP="003C71D2">
      <w:pPr>
        <w:rPr>
          <w:b/>
          <w:bCs/>
          <w:color w:val="FFC000" w:themeColor="accent4"/>
          <w:sz w:val="32"/>
          <w:szCs w:val="32"/>
        </w:rPr>
      </w:pPr>
      <w:r w:rsidRPr="001E6CED">
        <w:rPr>
          <w:b/>
          <w:bCs/>
          <w:color w:val="FFC000" w:themeColor="accent4"/>
          <w:sz w:val="32"/>
          <w:szCs w:val="32"/>
        </w:rPr>
        <w:lastRenderedPageBreak/>
        <w:t>B. Le consentement libre et éclairé.</w:t>
      </w:r>
    </w:p>
    <w:p w14:paraId="67F08596" w14:textId="1141CA93" w:rsidR="001871F1" w:rsidRDefault="001871F1" w:rsidP="003C71D2">
      <w:pPr>
        <w:rPr>
          <w:color w:val="FFC000" w:themeColor="accent4"/>
        </w:rPr>
      </w:pPr>
    </w:p>
    <w:p w14:paraId="24051F47" w14:textId="33F8A7D8" w:rsidR="001871F1" w:rsidRDefault="001871F1" w:rsidP="003C71D2">
      <w:r>
        <w:t xml:space="preserve">Un contrat et un acte juridique qui prévoit des droits et des obligations. De faits toutes les parties </w:t>
      </w:r>
      <w:r w:rsidR="007228B3">
        <w:t xml:space="preserve">doivent donner leurs accords donc leurs consentements, on va donc devoirs vérifier que le consentement n'est pas vicié. Il en existe </w:t>
      </w:r>
      <w:r w:rsidR="00C424ED">
        <w:t>3 :</w:t>
      </w:r>
    </w:p>
    <w:p w14:paraId="654BD78B" w14:textId="77777777" w:rsidR="002B3486" w:rsidRDefault="002B3486" w:rsidP="003C71D2"/>
    <w:p w14:paraId="7AABE814" w14:textId="4735DD81" w:rsidR="007228B3" w:rsidRDefault="00C424ED" w:rsidP="00884E78">
      <w:pPr>
        <w:pStyle w:val="Paragraphedeliste"/>
        <w:numPr>
          <w:ilvl w:val="0"/>
          <w:numId w:val="6"/>
        </w:numPr>
      </w:pPr>
      <w:r w:rsidRPr="00884E78">
        <w:rPr>
          <w:b/>
          <w:bCs/>
          <w:highlight w:val="magenta"/>
        </w:rPr>
        <w:t>La violence</w:t>
      </w:r>
      <w:r w:rsidR="005E0DF7" w:rsidRPr="00884E78">
        <w:rPr>
          <w:b/>
          <w:bCs/>
        </w:rPr>
        <w:t xml:space="preserve"> </w:t>
      </w:r>
      <w:r w:rsidR="005E0DF7" w:rsidRPr="005E0DF7">
        <w:t>est</w:t>
      </w:r>
      <w:r w:rsidR="005E0DF7">
        <w:t xml:space="preserve"> </w:t>
      </w:r>
      <w:r w:rsidR="00845236">
        <w:t>donc</w:t>
      </w:r>
      <w:r w:rsidR="005E0DF7">
        <w:t xml:space="preserve"> une contrainte physique et morale </w:t>
      </w:r>
      <w:r w:rsidR="00845236">
        <w:t xml:space="preserve">qui va obliger une des parties à contracter (si déterminante). La seule menace légale et </w:t>
      </w:r>
      <w:r w:rsidR="003F20B0">
        <w:t>la faite</w:t>
      </w:r>
      <w:r w:rsidR="00845236">
        <w:t xml:space="preserve"> de saisir un juge</w:t>
      </w:r>
      <w:r w:rsidR="00845236" w:rsidRPr="00884E78">
        <w:rPr>
          <w:b/>
          <w:bCs/>
        </w:rPr>
        <w:t>.</w:t>
      </w:r>
      <w:r w:rsidR="00845236">
        <w:t xml:space="preserve"> (</w:t>
      </w:r>
      <w:r w:rsidR="003F20B0">
        <w:t>Physique</w:t>
      </w:r>
      <w:r>
        <w:t>, psychologique, financière)</w:t>
      </w:r>
    </w:p>
    <w:p w14:paraId="616ABE79" w14:textId="77777777" w:rsidR="00520C53" w:rsidRDefault="00520C53" w:rsidP="00520C53">
      <w:pPr>
        <w:pStyle w:val="Paragraphedeliste"/>
      </w:pPr>
    </w:p>
    <w:p w14:paraId="0019491D" w14:textId="77777777" w:rsidR="00845236" w:rsidRDefault="00845236" w:rsidP="003C71D2"/>
    <w:p w14:paraId="50501FEA" w14:textId="1E072C5C" w:rsidR="00C424ED" w:rsidRDefault="00C424ED" w:rsidP="00884E78">
      <w:pPr>
        <w:pStyle w:val="Paragraphedeliste"/>
        <w:numPr>
          <w:ilvl w:val="0"/>
          <w:numId w:val="6"/>
        </w:numPr>
      </w:pPr>
      <w:r w:rsidRPr="00884E78">
        <w:rPr>
          <w:b/>
          <w:bCs/>
          <w:highlight w:val="magenta"/>
        </w:rPr>
        <w:t>L'erreur</w:t>
      </w:r>
      <w:r w:rsidR="005B7B6A">
        <w:t xml:space="preserve"> est une mauvaise </w:t>
      </w:r>
      <w:r w:rsidR="003F20B0">
        <w:t>interprétation</w:t>
      </w:r>
      <w:r w:rsidR="005B7B6A">
        <w:t xml:space="preserve"> de la réalité. C’est-à-dire qu'une des parties a contracté sur autre chose que sur ce qu'elle croyait</w:t>
      </w:r>
      <w:r w:rsidR="0039309F">
        <w:t>. Pour que cette erreur puisse annulée le contrat il faut qu'elle soit excusable, déterminante et qu'elle porte sur un point important du contrat.</w:t>
      </w:r>
      <w:r w:rsidR="005B7B6A" w:rsidRPr="00884E78">
        <w:rPr>
          <w:b/>
          <w:bCs/>
        </w:rPr>
        <w:t xml:space="preserve"> </w:t>
      </w:r>
      <w:r>
        <w:t xml:space="preserve"> (</w:t>
      </w:r>
      <w:r w:rsidR="003F20B0">
        <w:t>Excusable</w:t>
      </w:r>
      <w:r>
        <w:t>)</w:t>
      </w:r>
    </w:p>
    <w:p w14:paraId="2D80F4DE" w14:textId="77777777" w:rsidR="00845236" w:rsidRDefault="00845236" w:rsidP="003C71D2"/>
    <w:p w14:paraId="1F8E289D" w14:textId="77777777" w:rsidR="003F20B0" w:rsidRDefault="00C424ED" w:rsidP="00884E78">
      <w:pPr>
        <w:pStyle w:val="Paragraphedeliste"/>
        <w:numPr>
          <w:ilvl w:val="0"/>
          <w:numId w:val="6"/>
        </w:numPr>
      </w:pPr>
      <w:r w:rsidRPr="00884E78">
        <w:rPr>
          <w:b/>
          <w:bCs/>
          <w:highlight w:val="magenta"/>
        </w:rPr>
        <w:t>Le DOL</w:t>
      </w:r>
      <w:r w:rsidR="0039309F" w:rsidRPr="00884E78">
        <w:rPr>
          <w:b/>
          <w:bCs/>
        </w:rPr>
        <w:t xml:space="preserve"> </w:t>
      </w:r>
      <w:r w:rsidR="00D31335" w:rsidRPr="00D31335">
        <w:t xml:space="preserve">est une </w:t>
      </w:r>
      <w:r w:rsidR="00D31335">
        <w:t xml:space="preserve">manœuvre frauduleuse qui vise à tromper un contractant. Cette manœuvre volontaire peut prendre la forme d'une fausse information </w:t>
      </w:r>
      <w:r w:rsidR="003F20B0">
        <w:t>(mensonge) ou d'une rétention d'info.</w:t>
      </w:r>
    </w:p>
    <w:p w14:paraId="366736F8" w14:textId="6C8C6440" w:rsidR="00C424ED" w:rsidRDefault="003F20B0" w:rsidP="00884E78">
      <w:pPr>
        <w:pStyle w:val="Paragraphedeliste"/>
      </w:pPr>
      <w:r>
        <w:t xml:space="preserve">Dans ce dernier cas on va appeler ça de la </w:t>
      </w:r>
      <w:r w:rsidRPr="00884E78">
        <w:rPr>
          <w:b/>
          <w:bCs/>
          <w:u w:val="single"/>
        </w:rPr>
        <w:t>"réticence dolosive".</w:t>
      </w:r>
      <w:r w:rsidR="00C424ED">
        <w:t xml:space="preserve"> (</w:t>
      </w:r>
      <w:r>
        <w:t>Frauduleux</w:t>
      </w:r>
      <w:r w:rsidR="00C424ED">
        <w:t xml:space="preserve"> "exemple du tableau)</w:t>
      </w:r>
    </w:p>
    <w:p w14:paraId="60EEEA54" w14:textId="48A074C1" w:rsidR="00BC081D" w:rsidRDefault="00BC081D" w:rsidP="003C71D2"/>
    <w:p w14:paraId="4EABDA97" w14:textId="1E991EF2" w:rsidR="00BC081D" w:rsidRDefault="00BC081D" w:rsidP="003C71D2"/>
    <w:p w14:paraId="7344E568" w14:textId="77777777" w:rsidR="00BC081D" w:rsidRDefault="00BC081D" w:rsidP="003C71D2"/>
    <w:p w14:paraId="093195DF" w14:textId="7B038C1B" w:rsidR="00BC081D" w:rsidRPr="001E6CED" w:rsidRDefault="00BC081D" w:rsidP="003C71D2">
      <w:pPr>
        <w:rPr>
          <w:b/>
          <w:bCs/>
          <w:color w:val="F4B083" w:themeColor="accent2" w:themeTint="99"/>
          <w:sz w:val="32"/>
          <w:szCs w:val="32"/>
        </w:rPr>
      </w:pPr>
      <w:r w:rsidRPr="001E6CED">
        <w:rPr>
          <w:b/>
          <w:bCs/>
          <w:color w:val="F4B083" w:themeColor="accent2" w:themeTint="99"/>
          <w:sz w:val="32"/>
          <w:szCs w:val="32"/>
        </w:rPr>
        <w:t>C. Le contenu licite et certains.</w:t>
      </w:r>
    </w:p>
    <w:p w14:paraId="11679FC7" w14:textId="4F695894" w:rsidR="00B5666A" w:rsidRDefault="00B5666A" w:rsidP="003C71D2"/>
    <w:p w14:paraId="177803F4" w14:textId="53586B83" w:rsidR="00B5666A" w:rsidRDefault="00BC081D" w:rsidP="003C71D2">
      <w:r>
        <w:t xml:space="preserve">Avant tout, cela signifie que l'objet d'un contrat doit être dans le commerce légal. Par </w:t>
      </w:r>
      <w:r w:rsidR="00350CBC">
        <w:t>ailleurs</w:t>
      </w:r>
      <w:r w:rsidR="00C9189C">
        <w:t xml:space="preserve"> le contenu certains signifie que l'objet doit être déterminé et déterminable (possible).</w:t>
      </w:r>
    </w:p>
    <w:p w14:paraId="5C01771D" w14:textId="3F43747E" w:rsidR="00C9189C" w:rsidRDefault="00C9189C" w:rsidP="003C71D2"/>
    <w:p w14:paraId="19D8E143" w14:textId="6461876C" w:rsidR="00C9189C" w:rsidRDefault="00C9189C" w:rsidP="003C71D2"/>
    <w:p w14:paraId="0C951B1F" w14:textId="77777777" w:rsidR="00133B21" w:rsidRDefault="00133B21" w:rsidP="003C71D2"/>
    <w:p w14:paraId="1F6321BE" w14:textId="12937022" w:rsidR="00C9189C" w:rsidRPr="001E6CED" w:rsidRDefault="00C9189C" w:rsidP="003C71D2">
      <w:pPr>
        <w:rPr>
          <w:b/>
          <w:bCs/>
          <w:color w:val="F4B083" w:themeColor="accent2" w:themeTint="99"/>
          <w:sz w:val="32"/>
          <w:szCs w:val="32"/>
        </w:rPr>
      </w:pPr>
      <w:bookmarkStart w:id="0" w:name="_Hlk83800416"/>
      <w:r w:rsidRPr="001E6CED">
        <w:rPr>
          <w:b/>
          <w:bCs/>
          <w:color w:val="FFFF00"/>
          <w:sz w:val="32"/>
          <w:szCs w:val="32"/>
        </w:rPr>
        <w:t>Conclusion</w:t>
      </w:r>
      <w:bookmarkEnd w:id="0"/>
    </w:p>
    <w:p w14:paraId="3C2CDD6A" w14:textId="2036EF79" w:rsidR="00C9189C" w:rsidRDefault="00C9189C" w:rsidP="003C71D2">
      <w:pPr>
        <w:rPr>
          <w:color w:val="F4B083" w:themeColor="accent2" w:themeTint="99"/>
        </w:rPr>
      </w:pPr>
    </w:p>
    <w:p w14:paraId="530734A3" w14:textId="666BB9C6" w:rsidR="001C4A7E" w:rsidRDefault="00C9189C" w:rsidP="003C71D2">
      <w:r>
        <w:t xml:space="preserve">Ces 3 </w:t>
      </w:r>
      <w:r w:rsidR="00FA2E22">
        <w:t xml:space="preserve">conditions sont cumulatives pour que le contrat soit valide. Dans certains cas précis </w:t>
      </w:r>
      <w:r w:rsidR="00350CBC">
        <w:t>une quatrième condition</w:t>
      </w:r>
      <w:r w:rsidR="00FA2E22">
        <w:t xml:space="preserve"> s'ajoute, une condition de forme</w:t>
      </w:r>
      <w:r w:rsidR="001C4A7E">
        <w:t xml:space="preserve">. En effet si la plupart des contrats peuvent être verbaux ou écrit. Certains </w:t>
      </w:r>
      <w:r w:rsidR="00350CBC">
        <w:t>doivent</w:t>
      </w:r>
      <w:r w:rsidR="001C4A7E">
        <w:t xml:space="preserve"> être écrit </w:t>
      </w:r>
      <w:r w:rsidR="00350CBC">
        <w:t>pour être</w:t>
      </w:r>
      <w:r w:rsidR="001C4A7E">
        <w:t xml:space="preserve"> valide.</w:t>
      </w:r>
      <w:r w:rsidR="002B3486">
        <w:t xml:space="preserve"> </w:t>
      </w:r>
    </w:p>
    <w:p w14:paraId="514ABFC8" w14:textId="3BAC3A84" w:rsidR="00350CBC" w:rsidRDefault="00350CBC" w:rsidP="003C71D2"/>
    <w:p w14:paraId="594DB224" w14:textId="459D350F" w:rsidR="00350CBC" w:rsidRDefault="00350CBC" w:rsidP="00350CBC">
      <w:pPr>
        <w:pStyle w:val="Paragraphedeliste"/>
        <w:numPr>
          <w:ilvl w:val="0"/>
          <w:numId w:val="5"/>
        </w:numPr>
      </w:pPr>
      <w:r>
        <w:t>La donation.</w:t>
      </w:r>
    </w:p>
    <w:p w14:paraId="3B0956D8" w14:textId="02216286" w:rsidR="00350CBC" w:rsidRDefault="00350CBC" w:rsidP="00350CBC">
      <w:pPr>
        <w:pStyle w:val="Paragraphedeliste"/>
        <w:numPr>
          <w:ilvl w:val="0"/>
          <w:numId w:val="5"/>
        </w:numPr>
      </w:pPr>
      <w:r>
        <w:t>Le CDD</w:t>
      </w:r>
    </w:p>
    <w:p w14:paraId="55CD71AA" w14:textId="4416A447" w:rsidR="00350CBC" w:rsidRDefault="00350CBC" w:rsidP="00350CBC"/>
    <w:p w14:paraId="33A92304" w14:textId="4F3E226B" w:rsidR="00350CBC" w:rsidRDefault="00350CBC" w:rsidP="00350CBC"/>
    <w:p w14:paraId="1DBB3884" w14:textId="77777777" w:rsidR="00133B21" w:rsidRDefault="00133B21" w:rsidP="00350CBC"/>
    <w:p w14:paraId="7945F5B3" w14:textId="4A643FCD" w:rsidR="00350CBC" w:rsidRPr="001E6CED" w:rsidRDefault="00350CBC" w:rsidP="00350CBC">
      <w:pPr>
        <w:rPr>
          <w:b/>
          <w:bCs/>
          <w:color w:val="7030A0"/>
          <w:sz w:val="36"/>
          <w:szCs w:val="36"/>
        </w:rPr>
      </w:pPr>
      <w:r w:rsidRPr="001E6CED">
        <w:rPr>
          <w:b/>
          <w:bCs/>
          <w:color w:val="7030A0"/>
          <w:sz w:val="36"/>
          <w:szCs w:val="36"/>
        </w:rPr>
        <w:t>II) Le processus de formation des contrats.</w:t>
      </w:r>
    </w:p>
    <w:p w14:paraId="02F0861A" w14:textId="605532C4" w:rsidR="004638FF" w:rsidRDefault="004638FF" w:rsidP="00350CBC">
      <w:pPr>
        <w:rPr>
          <w:color w:val="7030A0"/>
        </w:rPr>
      </w:pPr>
    </w:p>
    <w:p w14:paraId="3F896033" w14:textId="474AAC1A" w:rsidR="004638FF" w:rsidRDefault="004638FF" w:rsidP="00350CBC">
      <w:r>
        <w:t xml:space="preserve">Un contrat se forme par la rencontre d'une offre et d'une acceptation mais ce n'est pas toujours instantanée </w:t>
      </w:r>
      <w:r w:rsidR="00FE782D">
        <w:t xml:space="preserve">et peut-être le produit de </w:t>
      </w:r>
      <w:r w:rsidR="00884E78">
        <w:t>négociation</w:t>
      </w:r>
      <w:r w:rsidR="00FE782D">
        <w:t xml:space="preserve"> que les parties vont entamer avant de </w:t>
      </w:r>
      <w:r w:rsidR="00884E78">
        <w:t>s'engager</w:t>
      </w:r>
      <w:r w:rsidR="00FE782D">
        <w:t>.</w:t>
      </w:r>
    </w:p>
    <w:p w14:paraId="2A4746B9" w14:textId="2C924008" w:rsidR="00FE782D" w:rsidRDefault="00FE782D" w:rsidP="00350CBC">
      <w:r>
        <w:t xml:space="preserve">Dans certains cas cette </w:t>
      </w:r>
      <w:r w:rsidR="00884E78">
        <w:t>négociation</w:t>
      </w:r>
      <w:r>
        <w:t xml:space="preserve"> </w:t>
      </w:r>
      <w:r w:rsidR="00884E78">
        <w:t>sera</w:t>
      </w:r>
      <w:r>
        <w:t xml:space="preserve"> formalisée (avant-contrat). La période de </w:t>
      </w:r>
      <w:r w:rsidR="00884E78">
        <w:t>négociation</w:t>
      </w:r>
      <w:r>
        <w:t xml:space="preserve"> est qualifiée parfois </w:t>
      </w:r>
      <w:r w:rsidR="0019798E">
        <w:t xml:space="preserve">de </w:t>
      </w:r>
      <w:r w:rsidR="0019798E" w:rsidRPr="006613DD">
        <w:rPr>
          <w:b/>
          <w:bCs/>
          <w:u w:val="single"/>
        </w:rPr>
        <w:t>"pourparlers"</w:t>
      </w:r>
      <w:r w:rsidR="0019798E">
        <w:t>, elle doit être menée de bonne foi.</w:t>
      </w:r>
    </w:p>
    <w:p w14:paraId="01F7FCD2" w14:textId="5B5D42AF" w:rsidR="0019798E" w:rsidRDefault="0019798E" w:rsidP="00350CBC">
      <w:r>
        <w:lastRenderedPageBreak/>
        <w:t xml:space="preserve">Cela signifie que la rupture abusive pourrait </w:t>
      </w:r>
      <w:r w:rsidR="00884E78">
        <w:t>entrainer</w:t>
      </w:r>
      <w:r>
        <w:t xml:space="preserve"> l'</w:t>
      </w:r>
      <w:r w:rsidR="00884E78">
        <w:t>indemnisation</w:t>
      </w:r>
      <w:r>
        <w:t xml:space="preserve"> de la part des fautifs mais l'</w:t>
      </w:r>
      <w:r w:rsidR="00884E78">
        <w:t>obligation</w:t>
      </w:r>
      <w:r>
        <w:t xml:space="preserve"> </w:t>
      </w:r>
      <w:r w:rsidR="00AE3782">
        <w:t xml:space="preserve">de bonne foi oblige aussi </w:t>
      </w:r>
      <w:r w:rsidR="00884E78">
        <w:t>les futures parties</w:t>
      </w:r>
      <w:r w:rsidR="00AE3782">
        <w:t xml:space="preserve"> à respecter une obligation d'information.</w:t>
      </w:r>
    </w:p>
    <w:p w14:paraId="606AE72D" w14:textId="1B7CD93D" w:rsidR="00AE3782" w:rsidRDefault="00AE3782" w:rsidP="00350CBC">
      <w:r>
        <w:t>Cette obligation est particulièrement renforcée lorsque les parties so</w:t>
      </w:r>
      <w:r w:rsidR="001339F7">
        <w:t>nt professionnels.</w:t>
      </w:r>
    </w:p>
    <w:p w14:paraId="1FA6A8D1" w14:textId="093F6AD8" w:rsidR="001339F7" w:rsidRDefault="001339F7" w:rsidP="00350CBC">
      <w:r>
        <w:t xml:space="preserve">Par </w:t>
      </w:r>
      <w:r w:rsidR="00884E78">
        <w:t>ailleurs</w:t>
      </w:r>
      <w:r>
        <w:t xml:space="preserve"> il </w:t>
      </w:r>
      <w:r w:rsidR="00884E78">
        <w:t>faut</w:t>
      </w:r>
      <w:r>
        <w:t xml:space="preserve"> </w:t>
      </w:r>
      <w:r w:rsidR="00884E78">
        <w:t>noter</w:t>
      </w:r>
      <w:r>
        <w:t xml:space="preserve"> que les parties ont une obligation de vigilance qui </w:t>
      </w:r>
      <w:r w:rsidR="00884E78">
        <w:t>contrebalance</w:t>
      </w:r>
      <w:r>
        <w:t xml:space="preserve"> l'information.</w:t>
      </w:r>
    </w:p>
    <w:p w14:paraId="51B49F26" w14:textId="598A8067" w:rsidR="001339F7" w:rsidRDefault="001339F7" w:rsidP="00350CBC">
      <w:r>
        <w:t xml:space="preserve">Cette période de </w:t>
      </w:r>
      <w:r w:rsidR="00884E78">
        <w:t>négociation</w:t>
      </w:r>
      <w:r>
        <w:t xml:space="preserve"> peut aussi être formalisée par des </w:t>
      </w:r>
      <w:r w:rsidR="00884E78">
        <w:t>avant-contrats</w:t>
      </w:r>
      <w:r>
        <w:t xml:space="preserve"> </w:t>
      </w:r>
      <w:r w:rsidR="00FF0299">
        <w:t>et des accords qui vont préparer des contrats futurs.</w:t>
      </w:r>
    </w:p>
    <w:p w14:paraId="524EA45C" w14:textId="3109D165" w:rsidR="00FF0299" w:rsidRDefault="00FF0299" w:rsidP="00350CBC">
      <w:r>
        <w:t xml:space="preserve">Ils existent </w:t>
      </w:r>
      <w:r w:rsidR="00884E78">
        <w:t>plusieurs formes</w:t>
      </w:r>
      <w:r>
        <w:t xml:space="preserve"> d'avant contrats, on trouve notamment :</w:t>
      </w:r>
    </w:p>
    <w:p w14:paraId="6830933D" w14:textId="2A8D7257" w:rsidR="00FF0299" w:rsidRDefault="00FF0299" w:rsidP="00350CBC"/>
    <w:p w14:paraId="0F682BA8" w14:textId="361034D4" w:rsidR="00FF0299" w:rsidRDefault="00FF0299" w:rsidP="00884E78">
      <w:pPr>
        <w:pStyle w:val="Paragraphedeliste"/>
        <w:numPr>
          <w:ilvl w:val="0"/>
          <w:numId w:val="7"/>
        </w:numPr>
      </w:pPr>
      <w:r w:rsidRPr="006613DD">
        <w:rPr>
          <w:b/>
          <w:bCs/>
          <w:highlight w:val="magenta"/>
        </w:rPr>
        <w:t xml:space="preserve">Le pacte </w:t>
      </w:r>
      <w:r w:rsidR="00884E78" w:rsidRPr="006613DD">
        <w:rPr>
          <w:b/>
          <w:bCs/>
          <w:highlight w:val="magenta"/>
        </w:rPr>
        <w:t>de préférence</w:t>
      </w:r>
      <w:r w:rsidR="001E535D">
        <w:t xml:space="preserve"> : C'est une promesse faites par une personne de contacter en priorité avec une autre si elle se </w:t>
      </w:r>
      <w:r w:rsidR="00884E78">
        <w:t>décidait</w:t>
      </w:r>
      <w:r w:rsidR="001E535D">
        <w:t xml:space="preserve"> à réaliser une </w:t>
      </w:r>
      <w:r w:rsidR="00884E78">
        <w:t>opération</w:t>
      </w:r>
      <w:r w:rsidR="001E535D">
        <w:t>.</w:t>
      </w:r>
    </w:p>
    <w:p w14:paraId="472ABB03" w14:textId="4D553110" w:rsidR="001E535D" w:rsidRDefault="001E535D" w:rsidP="00350CBC"/>
    <w:p w14:paraId="58481DE2" w14:textId="772D59D4" w:rsidR="001E535D" w:rsidRDefault="001E535D" w:rsidP="00884E78">
      <w:pPr>
        <w:pStyle w:val="Paragraphedeliste"/>
        <w:numPr>
          <w:ilvl w:val="0"/>
          <w:numId w:val="7"/>
        </w:numPr>
      </w:pPr>
      <w:r w:rsidRPr="00387940">
        <w:rPr>
          <w:b/>
          <w:bCs/>
          <w:highlight w:val="magenta"/>
        </w:rPr>
        <w:t>La promesse</w:t>
      </w:r>
      <w:r>
        <w:t xml:space="preserve"> : </w:t>
      </w:r>
      <w:r w:rsidR="00BF6865">
        <w:t xml:space="preserve">C'est un </w:t>
      </w:r>
      <w:r w:rsidR="00884E78">
        <w:t>engagement</w:t>
      </w:r>
      <w:r w:rsidR="00BF6865">
        <w:t xml:space="preserve"> de contracter. Elle peut être unilatérale ou </w:t>
      </w:r>
      <w:r w:rsidR="00BF6865" w:rsidRPr="006613DD">
        <w:rPr>
          <w:b/>
          <w:bCs/>
          <w:u w:val="single"/>
        </w:rPr>
        <w:t>SYNALLAGMATIQUE</w:t>
      </w:r>
      <w:r w:rsidR="00BF6865">
        <w:t>, c’est-à-dire que toutes les parties sont obligées (compromis immobilier).</w:t>
      </w:r>
    </w:p>
    <w:p w14:paraId="21DC1B92" w14:textId="5A0B17ED" w:rsidR="001203A5" w:rsidRDefault="001203A5" w:rsidP="001203A5"/>
    <w:p w14:paraId="76A1C17A" w14:textId="3BC1D86A" w:rsidR="001203A5" w:rsidRDefault="002A0210" w:rsidP="002A0210">
      <w:pPr>
        <w:pStyle w:val="Paragraphedeliste"/>
        <w:numPr>
          <w:ilvl w:val="0"/>
          <w:numId w:val="7"/>
        </w:numPr>
      </w:pPr>
      <w:r w:rsidRPr="00387940">
        <w:rPr>
          <w:b/>
          <w:bCs/>
          <w:highlight w:val="magenta"/>
        </w:rPr>
        <w:t xml:space="preserve">La </w:t>
      </w:r>
      <w:r w:rsidR="001203A5" w:rsidRPr="00387940">
        <w:rPr>
          <w:b/>
          <w:bCs/>
          <w:highlight w:val="magenta"/>
        </w:rPr>
        <w:t>promesse unilatérale</w:t>
      </w:r>
      <w:r>
        <w:t xml:space="preserve"> :</w:t>
      </w:r>
      <w:r w:rsidR="001203A5">
        <w:t xml:space="preserve"> oblige une des parties </w:t>
      </w:r>
      <w:r>
        <w:t>envers une autre, une seule partie s'engage à contracter. Elle co</w:t>
      </w:r>
      <w:r w:rsidR="00387940">
        <w:t>n</w:t>
      </w:r>
      <w:r>
        <w:t xml:space="preserve">tient </w:t>
      </w:r>
      <w:r w:rsidR="00387940">
        <w:t>un délai</w:t>
      </w:r>
      <w:r>
        <w:t xml:space="preserve"> laisser au bénéficiaire</w:t>
      </w:r>
      <w:r w:rsidR="00387940">
        <w:t xml:space="preserve"> </w:t>
      </w:r>
      <w:r>
        <w:t>pour opter</w:t>
      </w:r>
      <w:r w:rsidR="004F43B3">
        <w:t xml:space="preserve"> et à l'issue de ce délai la promesse devient </w:t>
      </w:r>
      <w:r w:rsidR="0088429A">
        <w:t>caduque</w:t>
      </w:r>
      <w:r w:rsidR="004F43B3">
        <w:t>.</w:t>
      </w:r>
    </w:p>
    <w:p w14:paraId="3BB29FF8" w14:textId="77777777" w:rsidR="004F43B3" w:rsidRDefault="004F43B3" w:rsidP="004F43B3">
      <w:pPr>
        <w:pStyle w:val="Paragraphedeliste"/>
      </w:pPr>
    </w:p>
    <w:p w14:paraId="2F1109D3" w14:textId="1565D970" w:rsidR="004F43B3" w:rsidRDefault="0088429A" w:rsidP="002A0210">
      <w:pPr>
        <w:pStyle w:val="Paragraphedeliste"/>
        <w:numPr>
          <w:ilvl w:val="0"/>
          <w:numId w:val="7"/>
        </w:numPr>
      </w:pPr>
      <w:r w:rsidRPr="00166004">
        <w:rPr>
          <w:b/>
          <w:bCs/>
          <w:highlight w:val="magenta"/>
        </w:rPr>
        <w:t>La promesse SYNALLAGMATIQUE</w:t>
      </w:r>
      <w:r w:rsidR="00166004">
        <w:rPr>
          <w:b/>
          <w:bCs/>
        </w:rPr>
        <w:t xml:space="preserve"> </w:t>
      </w:r>
      <w:r w:rsidRPr="00166004">
        <w:t xml:space="preserve">:  </w:t>
      </w:r>
      <w:r>
        <w:t xml:space="preserve">elle </w:t>
      </w:r>
      <w:r w:rsidRPr="0088429A">
        <w:t>engage</w:t>
      </w:r>
      <w:r>
        <w:t xml:space="preserve"> </w:t>
      </w:r>
      <w:r w:rsidRPr="0088429A">
        <w:t>2 parties</w:t>
      </w:r>
      <w:r>
        <w:t>.</w:t>
      </w:r>
      <w:r w:rsidR="00166004">
        <w:t xml:space="preserve"> Elle peut prévoir une clause de dédit qui permettra à une des parties de change d'avis moyennant une compensation financière.</w:t>
      </w:r>
    </w:p>
    <w:p w14:paraId="7F535116" w14:textId="0B940FCE" w:rsidR="007F2E1C" w:rsidRDefault="007F2E1C" w:rsidP="007F2E1C"/>
    <w:p w14:paraId="4A2EFC9F" w14:textId="77777777" w:rsidR="00133B21" w:rsidRDefault="00133B21" w:rsidP="007F2E1C"/>
    <w:p w14:paraId="10A76B73" w14:textId="61AEC393" w:rsidR="007F2E1C" w:rsidRPr="001E6CED" w:rsidRDefault="00931808" w:rsidP="007F2E1C">
      <w:pPr>
        <w:rPr>
          <w:b/>
          <w:bCs/>
          <w:color w:val="FFFF00"/>
          <w:sz w:val="32"/>
          <w:szCs w:val="32"/>
        </w:rPr>
      </w:pPr>
      <w:r w:rsidRPr="001E6CED">
        <w:rPr>
          <w:b/>
          <w:bCs/>
          <w:color w:val="FFFF00"/>
          <w:sz w:val="32"/>
          <w:szCs w:val="32"/>
        </w:rPr>
        <w:t>Conclusion</w:t>
      </w:r>
    </w:p>
    <w:p w14:paraId="0891B94B" w14:textId="77777777" w:rsidR="00931808" w:rsidRDefault="00931808" w:rsidP="007F2E1C"/>
    <w:p w14:paraId="6A3E35A2" w14:textId="060C4701" w:rsidR="007F2E1C" w:rsidRDefault="007F2E1C" w:rsidP="007F2E1C">
      <w:r>
        <w:t xml:space="preserve">Il apparait ainsi comme le contrat et son exécution, le processus de formation et soumis </w:t>
      </w:r>
      <w:r w:rsidR="00DA1DF3">
        <w:t>à</w:t>
      </w:r>
      <w:r>
        <w:t xml:space="preserve"> </w:t>
      </w:r>
      <w:r w:rsidR="00DA1DF3">
        <w:t>plusieurs principes</w:t>
      </w:r>
      <w:r w:rsidR="003352B8">
        <w:t xml:space="preserve"> :</w:t>
      </w:r>
      <w:r>
        <w:t xml:space="preserve"> </w:t>
      </w:r>
    </w:p>
    <w:p w14:paraId="2636A0D1" w14:textId="77777777" w:rsidR="00F1363F" w:rsidRDefault="00F1363F" w:rsidP="007F2E1C"/>
    <w:p w14:paraId="70F4F620" w14:textId="42E7CCFD" w:rsidR="007F2E1C" w:rsidRDefault="007F2E1C" w:rsidP="00F1363F">
      <w:pPr>
        <w:pStyle w:val="Paragraphedeliste"/>
        <w:numPr>
          <w:ilvl w:val="0"/>
          <w:numId w:val="8"/>
        </w:numPr>
      </w:pPr>
      <w:r>
        <w:t>Le principe de loyauté (pas de rupture abusive).</w:t>
      </w:r>
    </w:p>
    <w:p w14:paraId="51AFCF90" w14:textId="7E1CC51E" w:rsidR="007F2E1C" w:rsidRDefault="007F2E1C" w:rsidP="00F1363F">
      <w:pPr>
        <w:pStyle w:val="Paragraphedeliste"/>
        <w:numPr>
          <w:ilvl w:val="0"/>
          <w:numId w:val="8"/>
        </w:numPr>
      </w:pPr>
      <w:r>
        <w:t>L'obligation d'information</w:t>
      </w:r>
      <w:r w:rsidR="00F1363F">
        <w:t>.</w:t>
      </w:r>
    </w:p>
    <w:p w14:paraId="30C2FC3F" w14:textId="4BC490B6" w:rsidR="00F1363F" w:rsidRDefault="00F1363F" w:rsidP="00F1363F">
      <w:pPr>
        <w:pStyle w:val="Paragraphedeliste"/>
        <w:numPr>
          <w:ilvl w:val="0"/>
          <w:numId w:val="8"/>
        </w:numPr>
      </w:pPr>
      <w:r>
        <w:t>Un principe de vigilance.</w:t>
      </w:r>
    </w:p>
    <w:p w14:paraId="4EF07CD8" w14:textId="7AF2456E" w:rsidR="00F1363F" w:rsidRDefault="00F1363F" w:rsidP="007F2E1C"/>
    <w:p w14:paraId="3B5E7A6F" w14:textId="2D9AE16B" w:rsidR="00F1363F" w:rsidRDefault="00F1363F" w:rsidP="007F2E1C">
      <w:r>
        <w:t xml:space="preserve">Ces 2 deniers principe étant renforcé lorsque on est professionnels. Enfin le processus de formation peut faire appel à la technique de la </w:t>
      </w:r>
      <w:r w:rsidR="003352B8" w:rsidRPr="003352B8">
        <w:rPr>
          <w:b/>
          <w:bCs/>
          <w:u w:val="single"/>
        </w:rPr>
        <w:t>représentation</w:t>
      </w:r>
      <w:r>
        <w:t xml:space="preserve">, soit </w:t>
      </w:r>
      <w:r w:rsidR="003352B8">
        <w:t>parce que</w:t>
      </w:r>
      <w:r>
        <w:t xml:space="preserve"> la loi le prévoit (parent</w:t>
      </w:r>
      <w:r w:rsidR="003352B8">
        <w:t>, tuteur</w:t>
      </w:r>
      <w:r>
        <w:t>)</w:t>
      </w:r>
      <w:r w:rsidR="003352B8">
        <w:t xml:space="preserve"> soit parce qu'un contrat le prévoit</w:t>
      </w:r>
      <w:r w:rsidR="00F83D4C">
        <w:t>.</w:t>
      </w:r>
    </w:p>
    <w:p w14:paraId="29C68496" w14:textId="51B9F53A" w:rsidR="00F83D4C" w:rsidRDefault="00F83D4C" w:rsidP="007F2E1C"/>
    <w:p w14:paraId="660186D0" w14:textId="079E2EBD" w:rsidR="0075570D" w:rsidRDefault="0075570D" w:rsidP="007F2E1C"/>
    <w:p w14:paraId="5A73CD5E" w14:textId="77777777" w:rsidR="00133B21" w:rsidRDefault="00133B21" w:rsidP="007F2E1C"/>
    <w:p w14:paraId="0DE9945B" w14:textId="3200EABC" w:rsidR="00F83D4C" w:rsidRPr="001E6CED" w:rsidRDefault="00F83D4C" w:rsidP="007F2E1C">
      <w:pPr>
        <w:rPr>
          <w:b/>
          <w:bCs/>
          <w:color w:val="7030A0"/>
          <w:sz w:val="36"/>
          <w:szCs w:val="36"/>
        </w:rPr>
      </w:pPr>
      <w:r w:rsidRPr="001E6CED">
        <w:rPr>
          <w:b/>
          <w:bCs/>
          <w:color w:val="7030A0"/>
          <w:sz w:val="36"/>
          <w:szCs w:val="36"/>
        </w:rPr>
        <w:t xml:space="preserve">III) </w:t>
      </w:r>
      <w:r w:rsidR="00D410F3" w:rsidRPr="001E6CED">
        <w:rPr>
          <w:b/>
          <w:bCs/>
          <w:color w:val="7030A0"/>
          <w:sz w:val="36"/>
          <w:szCs w:val="36"/>
        </w:rPr>
        <w:t>C</w:t>
      </w:r>
      <w:r w:rsidRPr="001E6CED">
        <w:rPr>
          <w:b/>
          <w:bCs/>
          <w:color w:val="7030A0"/>
          <w:sz w:val="36"/>
          <w:szCs w:val="36"/>
        </w:rPr>
        <w:t>ontenus et effet du contrat :</w:t>
      </w:r>
    </w:p>
    <w:p w14:paraId="195B0DA5" w14:textId="639DC41C" w:rsidR="00F83D4C" w:rsidRDefault="00F83D4C" w:rsidP="007F2E1C"/>
    <w:p w14:paraId="36794B40" w14:textId="77777777" w:rsidR="0075570D" w:rsidRDefault="0075570D" w:rsidP="007F2E1C"/>
    <w:p w14:paraId="5D85FFAD" w14:textId="1118AB77" w:rsidR="00F83D4C" w:rsidRPr="001E6CED" w:rsidRDefault="002F7836" w:rsidP="00C57310">
      <w:pPr>
        <w:jc w:val="both"/>
        <w:rPr>
          <w:b/>
          <w:bCs/>
          <w:color w:val="FFC000"/>
          <w:sz w:val="32"/>
          <w:szCs w:val="32"/>
        </w:rPr>
      </w:pPr>
      <w:r w:rsidRPr="001E6CED">
        <w:rPr>
          <w:b/>
          <w:bCs/>
          <w:color w:val="FFC000"/>
          <w:sz w:val="32"/>
          <w:szCs w:val="32"/>
        </w:rPr>
        <w:t>A. Les</w:t>
      </w:r>
      <w:r w:rsidR="00C57310" w:rsidRPr="001E6CED">
        <w:rPr>
          <w:b/>
          <w:bCs/>
          <w:color w:val="FFC000"/>
          <w:sz w:val="32"/>
          <w:szCs w:val="32"/>
        </w:rPr>
        <w:t xml:space="preserve"> </w:t>
      </w:r>
      <w:r w:rsidRPr="001E6CED">
        <w:rPr>
          <w:b/>
          <w:bCs/>
          <w:color w:val="FFC000"/>
          <w:sz w:val="32"/>
          <w:szCs w:val="32"/>
        </w:rPr>
        <w:t>modalités</w:t>
      </w:r>
      <w:r w:rsidR="00C57310" w:rsidRPr="001E6CED">
        <w:rPr>
          <w:b/>
          <w:bCs/>
          <w:color w:val="FFC000"/>
          <w:sz w:val="32"/>
          <w:szCs w:val="32"/>
        </w:rPr>
        <w:t xml:space="preserve"> </w:t>
      </w:r>
      <w:r w:rsidRPr="001E6CED">
        <w:rPr>
          <w:b/>
          <w:bCs/>
          <w:color w:val="FFC000"/>
          <w:sz w:val="32"/>
          <w:szCs w:val="32"/>
        </w:rPr>
        <w:t>contractuelles :</w:t>
      </w:r>
    </w:p>
    <w:p w14:paraId="52455231" w14:textId="30D42D90" w:rsidR="00C57310" w:rsidRDefault="00C57310" w:rsidP="00C57310">
      <w:pPr>
        <w:jc w:val="both"/>
      </w:pPr>
    </w:p>
    <w:p w14:paraId="75FEA722" w14:textId="7D2D210D" w:rsidR="002F7836" w:rsidRDefault="00C57310" w:rsidP="00C57310">
      <w:pPr>
        <w:jc w:val="both"/>
      </w:pPr>
      <w:r>
        <w:t xml:space="preserve">Un contrat </w:t>
      </w:r>
      <w:r w:rsidR="002F7836">
        <w:t>peut</w:t>
      </w:r>
      <w:r>
        <w:t xml:space="preserve"> être affectés de </w:t>
      </w:r>
      <w:r w:rsidRPr="0009495B">
        <w:rPr>
          <w:b/>
          <w:bCs/>
          <w:u w:val="single"/>
        </w:rPr>
        <w:t xml:space="preserve">2 grandes </w:t>
      </w:r>
      <w:r w:rsidR="002F7836" w:rsidRPr="0009495B">
        <w:rPr>
          <w:b/>
          <w:bCs/>
          <w:u w:val="single"/>
        </w:rPr>
        <w:t>modalités</w:t>
      </w:r>
      <w:r w:rsidR="002F7836">
        <w:t xml:space="preserve"> :</w:t>
      </w:r>
    </w:p>
    <w:p w14:paraId="4759EBF4" w14:textId="77777777" w:rsidR="00EB4F63" w:rsidRDefault="00EB4F63" w:rsidP="00C57310">
      <w:pPr>
        <w:jc w:val="both"/>
      </w:pPr>
    </w:p>
    <w:p w14:paraId="34E0C77A" w14:textId="4A2F8F8D" w:rsidR="00C57310" w:rsidRDefault="00C57310" w:rsidP="00EB4F63">
      <w:pPr>
        <w:pStyle w:val="Paragraphedeliste"/>
        <w:numPr>
          <w:ilvl w:val="0"/>
          <w:numId w:val="11"/>
        </w:numPr>
        <w:jc w:val="both"/>
      </w:pPr>
      <w:r w:rsidRPr="00EB4F63">
        <w:rPr>
          <w:b/>
          <w:bCs/>
          <w:highlight w:val="magenta"/>
        </w:rPr>
        <w:t>Le terme</w:t>
      </w:r>
      <w:r>
        <w:t xml:space="preserve"> : un </w:t>
      </w:r>
      <w:r w:rsidR="002F7836">
        <w:t>évènement</w:t>
      </w:r>
      <w:r>
        <w:t xml:space="preserve"> certain don</w:t>
      </w:r>
      <w:r w:rsidR="002F7836">
        <w:t>t la date peut être certaine ou incertaine (CDD ! = CDI).</w:t>
      </w:r>
    </w:p>
    <w:p w14:paraId="1DA2DF9A" w14:textId="77777777" w:rsidR="00875B43" w:rsidRDefault="00875B43" w:rsidP="00875B43">
      <w:pPr>
        <w:pStyle w:val="Paragraphedeliste"/>
        <w:jc w:val="both"/>
      </w:pPr>
    </w:p>
    <w:p w14:paraId="070D9C6B" w14:textId="7F7EA2E8" w:rsidR="003125CF" w:rsidRDefault="003125CF" w:rsidP="00EB4F63">
      <w:pPr>
        <w:pStyle w:val="Paragraphedeliste"/>
        <w:numPr>
          <w:ilvl w:val="0"/>
          <w:numId w:val="11"/>
        </w:numPr>
        <w:jc w:val="both"/>
      </w:pPr>
      <w:r w:rsidRPr="00EB4F63">
        <w:rPr>
          <w:b/>
          <w:bCs/>
          <w:highlight w:val="magenta"/>
        </w:rPr>
        <w:lastRenderedPageBreak/>
        <w:t>Les conditions</w:t>
      </w:r>
      <w:r>
        <w:t xml:space="preserve"> : c'est un évènement incertain qui va conditionner l'exécution d'une obligation. Elle ne doit pas dépendre que du </w:t>
      </w:r>
      <w:r w:rsidR="00EB4F63">
        <w:t>débiteur (</w:t>
      </w:r>
      <w:r>
        <w:t xml:space="preserve">obtention d'un prêt dans une vente </w:t>
      </w:r>
      <w:r w:rsidR="00EB4F63">
        <w:t>IMMO</w:t>
      </w:r>
      <w:r>
        <w:t>)</w:t>
      </w:r>
      <w:r w:rsidR="00EB4F63">
        <w:t>.</w:t>
      </w:r>
    </w:p>
    <w:p w14:paraId="0FD8BA7F" w14:textId="57536709" w:rsidR="00EB4F63" w:rsidRDefault="00EB4F63" w:rsidP="00EB4F63">
      <w:pPr>
        <w:jc w:val="both"/>
      </w:pPr>
    </w:p>
    <w:p w14:paraId="35A4A9CC" w14:textId="1B065676" w:rsidR="00EB4F63" w:rsidRDefault="00EB4F63" w:rsidP="00EB4F63">
      <w:pPr>
        <w:jc w:val="both"/>
      </w:pPr>
      <w:bookmarkStart w:id="1" w:name="_Hlk85568362"/>
      <w:r>
        <w:t xml:space="preserve">Dans tous les contrats nous trouverons des obligations </w:t>
      </w:r>
      <w:bookmarkEnd w:id="1"/>
      <w:r>
        <w:t xml:space="preserve">qui seront classé en </w:t>
      </w:r>
      <w:r w:rsidRPr="0009495B">
        <w:rPr>
          <w:b/>
          <w:bCs/>
          <w:u w:val="single"/>
        </w:rPr>
        <w:t xml:space="preserve">2 </w:t>
      </w:r>
      <w:r w:rsidR="00875B43" w:rsidRPr="0009495B">
        <w:rPr>
          <w:b/>
          <w:bCs/>
          <w:u w:val="single"/>
        </w:rPr>
        <w:t>catégories</w:t>
      </w:r>
      <w:r>
        <w:t xml:space="preserve"> :</w:t>
      </w:r>
    </w:p>
    <w:p w14:paraId="5D2FA12A" w14:textId="77777777" w:rsidR="00875B43" w:rsidRDefault="00875B43" w:rsidP="00EB4F63">
      <w:pPr>
        <w:jc w:val="both"/>
      </w:pPr>
    </w:p>
    <w:p w14:paraId="5A78EF56" w14:textId="75BDD212" w:rsidR="00EB4F63" w:rsidRDefault="00EB4F63" w:rsidP="00875B43">
      <w:pPr>
        <w:pStyle w:val="Paragraphedeliste"/>
        <w:numPr>
          <w:ilvl w:val="0"/>
          <w:numId w:val="12"/>
        </w:numPr>
        <w:jc w:val="both"/>
      </w:pPr>
      <w:bookmarkStart w:id="2" w:name="_Hlk85568402"/>
      <w:r w:rsidRPr="0009495B">
        <w:rPr>
          <w:b/>
          <w:bCs/>
          <w:highlight w:val="magenta"/>
        </w:rPr>
        <w:t>Obligations de moyen</w:t>
      </w:r>
      <w:r w:rsidR="00875B43">
        <w:t xml:space="preserve"> : elle oblige son débiteur à tout mettre en œuvre pour atteindre le résultat (obligation d'information).</w:t>
      </w:r>
      <w:r w:rsidR="00D410F3">
        <w:t xml:space="preserve"> Pour lui reprocher un </w:t>
      </w:r>
      <w:r w:rsidR="0075570D">
        <w:t>défaut</w:t>
      </w:r>
      <w:r w:rsidR="00D410F3">
        <w:t xml:space="preserve"> il faudra </w:t>
      </w:r>
      <w:r w:rsidR="0075570D">
        <w:t>prouver une</w:t>
      </w:r>
      <w:r w:rsidR="00D410F3">
        <w:t xml:space="preserve"> faute du débiteur. </w:t>
      </w:r>
    </w:p>
    <w:bookmarkEnd w:id="2"/>
    <w:p w14:paraId="2F5D728A" w14:textId="77777777" w:rsidR="00875B43" w:rsidRDefault="00875B43" w:rsidP="00875B43">
      <w:pPr>
        <w:pStyle w:val="Paragraphedeliste"/>
        <w:jc w:val="both"/>
      </w:pPr>
    </w:p>
    <w:p w14:paraId="07855A95" w14:textId="5982C338" w:rsidR="00EB4F63" w:rsidRDefault="00EB4F63" w:rsidP="00875B43">
      <w:pPr>
        <w:pStyle w:val="Paragraphedeliste"/>
        <w:numPr>
          <w:ilvl w:val="0"/>
          <w:numId w:val="12"/>
        </w:numPr>
        <w:jc w:val="both"/>
      </w:pPr>
      <w:r w:rsidRPr="0009495B">
        <w:rPr>
          <w:b/>
          <w:bCs/>
          <w:highlight w:val="magenta"/>
        </w:rPr>
        <w:t xml:space="preserve">Obligations de </w:t>
      </w:r>
      <w:r w:rsidR="0075570D" w:rsidRPr="0009495B">
        <w:rPr>
          <w:b/>
          <w:bCs/>
          <w:highlight w:val="magenta"/>
        </w:rPr>
        <w:t>résultat</w:t>
      </w:r>
      <w:r w:rsidR="0075570D">
        <w:t xml:space="preserve"> :</w:t>
      </w:r>
      <w:r w:rsidR="00BE31D0">
        <w:t xml:space="preserve"> elle n'oblige son débiteur qu'à atteindre le résultat (vente). S'il n'est pas atteint le débiteur à une responsabilités de plein droit.</w:t>
      </w:r>
    </w:p>
    <w:p w14:paraId="69F482F9" w14:textId="77777777" w:rsidR="001134C8" w:rsidRDefault="001134C8" w:rsidP="001134C8">
      <w:pPr>
        <w:pStyle w:val="Paragraphedeliste"/>
      </w:pPr>
    </w:p>
    <w:p w14:paraId="088824B2" w14:textId="77777777" w:rsidR="001134C8" w:rsidRDefault="001134C8" w:rsidP="001134C8">
      <w:pPr>
        <w:jc w:val="both"/>
      </w:pPr>
    </w:p>
    <w:p w14:paraId="2B3C2D52" w14:textId="77777777" w:rsidR="0009495B" w:rsidRDefault="0009495B" w:rsidP="0009495B">
      <w:pPr>
        <w:pStyle w:val="Paragraphedeliste"/>
      </w:pPr>
    </w:p>
    <w:p w14:paraId="07784001" w14:textId="137EF173" w:rsidR="0009495B" w:rsidRPr="001E6CED" w:rsidRDefault="0009495B" w:rsidP="0009495B">
      <w:pPr>
        <w:jc w:val="both"/>
        <w:rPr>
          <w:b/>
          <w:bCs/>
          <w:color w:val="FFC000"/>
          <w:sz w:val="32"/>
          <w:szCs w:val="32"/>
        </w:rPr>
      </w:pPr>
      <w:r w:rsidRPr="001E6CED">
        <w:rPr>
          <w:b/>
          <w:bCs/>
          <w:color w:val="FFC000"/>
          <w:sz w:val="32"/>
          <w:szCs w:val="32"/>
        </w:rPr>
        <w:t>B. Les clauses contractuelles :</w:t>
      </w:r>
    </w:p>
    <w:p w14:paraId="256F3F48" w14:textId="37DB6D5F" w:rsidR="0009495B" w:rsidRDefault="0009495B" w:rsidP="0009495B">
      <w:pPr>
        <w:jc w:val="both"/>
      </w:pPr>
    </w:p>
    <w:p w14:paraId="0C28B9E0" w14:textId="2FF3C48C" w:rsidR="00A663E5" w:rsidRPr="001E6CED" w:rsidRDefault="00DE25E5" w:rsidP="00DE25E5">
      <w:pPr>
        <w:ind w:left="720"/>
        <w:jc w:val="both"/>
        <w:rPr>
          <w:b/>
          <w:bCs/>
        </w:rPr>
      </w:pPr>
      <w:r w:rsidRPr="001E6CED">
        <w:rPr>
          <w:b/>
          <w:bCs/>
          <w:highlight w:val="cyan"/>
        </w:rPr>
        <w:t xml:space="preserve">1. </w:t>
      </w:r>
      <w:r w:rsidR="00B66A00" w:rsidRPr="001E6CED">
        <w:rPr>
          <w:b/>
          <w:bCs/>
          <w:highlight w:val="cyan"/>
        </w:rPr>
        <w:t xml:space="preserve">La clause pénale </w:t>
      </w:r>
      <w:r w:rsidRPr="001E6CED">
        <w:rPr>
          <w:b/>
          <w:bCs/>
          <w:highlight w:val="cyan"/>
        </w:rPr>
        <w:t>:</w:t>
      </w:r>
      <w:r w:rsidR="00B66A00" w:rsidRPr="001E6CED">
        <w:rPr>
          <w:b/>
          <w:bCs/>
        </w:rPr>
        <w:t xml:space="preserve"> </w:t>
      </w:r>
    </w:p>
    <w:p w14:paraId="7D602954" w14:textId="77777777" w:rsidR="00A663E5" w:rsidRDefault="00A663E5" w:rsidP="00A663E5">
      <w:pPr>
        <w:pStyle w:val="Paragraphedeliste"/>
        <w:jc w:val="both"/>
      </w:pPr>
    </w:p>
    <w:p w14:paraId="7E33EADC" w14:textId="77777777" w:rsidR="0059202D" w:rsidRDefault="00DE25E5" w:rsidP="00A663E5">
      <w:pPr>
        <w:pStyle w:val="Paragraphedeliste"/>
        <w:jc w:val="both"/>
      </w:pPr>
      <w:r>
        <w:t>E</w:t>
      </w:r>
      <w:r w:rsidR="00B66A00">
        <w:t xml:space="preserve">lle va prévoir des pénalités en % et en indemnités qui devront être versée si le contrat n'est pas </w:t>
      </w:r>
      <w:r w:rsidR="0003337A">
        <w:t>respecté (indemnité journalière)</w:t>
      </w:r>
      <w:r w:rsidR="001F54D0">
        <w:t>.</w:t>
      </w:r>
    </w:p>
    <w:p w14:paraId="4D83F619" w14:textId="77777777" w:rsidR="0059202D" w:rsidRDefault="001F54D0" w:rsidP="00A663E5">
      <w:pPr>
        <w:pStyle w:val="Paragraphedeliste"/>
        <w:jc w:val="both"/>
      </w:pPr>
      <w:r>
        <w:t xml:space="preserve"> Elle pousse donc à exécuter le contrat dans les délais et permet de toucher des indemnités sans passer par le juge.</w:t>
      </w:r>
    </w:p>
    <w:p w14:paraId="389A3D93" w14:textId="77777777" w:rsidR="0059202D" w:rsidRDefault="001D3957" w:rsidP="00A663E5">
      <w:pPr>
        <w:pStyle w:val="Paragraphedeliste"/>
        <w:jc w:val="both"/>
      </w:pPr>
      <w:r>
        <w:t xml:space="preserve"> </w:t>
      </w:r>
      <w:r w:rsidR="0097166B">
        <w:t xml:space="preserve">Les pénalités viennent réparer un retard et les indemnités réparent un contrat non exécuté. Le mon tant des pénalités doivent être proportionnelles </w:t>
      </w:r>
      <w:r w:rsidR="00A663E5">
        <w:t xml:space="preserve">à l'objet </w:t>
      </w:r>
      <w:r w:rsidR="0097166B">
        <w:t>du contrat.</w:t>
      </w:r>
    </w:p>
    <w:p w14:paraId="77FFA289" w14:textId="46F0A729" w:rsidR="0009495B" w:rsidRDefault="00A663E5" w:rsidP="00A663E5">
      <w:pPr>
        <w:pStyle w:val="Paragraphedeliste"/>
        <w:jc w:val="both"/>
      </w:pPr>
      <w:r>
        <w:t xml:space="preserve"> Ainsi si le débiteurs les juges excessives il pourra saisir le juge afin qu'ils les réduisent mais </w:t>
      </w:r>
      <w:r w:rsidR="00DE25E5">
        <w:t>il n'annulera</w:t>
      </w:r>
      <w:r>
        <w:t xml:space="preserve"> pas la clause.</w:t>
      </w:r>
    </w:p>
    <w:p w14:paraId="19499A87" w14:textId="37B9DD39" w:rsidR="00424AEE" w:rsidRDefault="00424AEE" w:rsidP="00A663E5">
      <w:pPr>
        <w:pStyle w:val="Paragraphedeliste"/>
        <w:jc w:val="both"/>
      </w:pPr>
    </w:p>
    <w:p w14:paraId="7068A5AD" w14:textId="79B481DE" w:rsidR="00424AEE" w:rsidRPr="001E6CED" w:rsidRDefault="00424AEE" w:rsidP="00A663E5">
      <w:pPr>
        <w:pStyle w:val="Paragraphedeliste"/>
        <w:jc w:val="both"/>
        <w:rPr>
          <w:b/>
          <w:bCs/>
        </w:rPr>
      </w:pPr>
      <w:r w:rsidRPr="001E6CED">
        <w:rPr>
          <w:b/>
          <w:bCs/>
          <w:highlight w:val="cyan"/>
        </w:rPr>
        <w:t>2.</w:t>
      </w:r>
      <w:r w:rsidR="003317AD" w:rsidRPr="001E6CED">
        <w:rPr>
          <w:b/>
          <w:bCs/>
          <w:highlight w:val="cyan"/>
        </w:rPr>
        <w:t xml:space="preserve"> La clause de dédit :</w:t>
      </w:r>
    </w:p>
    <w:p w14:paraId="1CE70AED" w14:textId="669AE184" w:rsidR="003317AD" w:rsidRDefault="003317AD" w:rsidP="00A663E5">
      <w:pPr>
        <w:pStyle w:val="Paragraphedeliste"/>
        <w:jc w:val="both"/>
      </w:pPr>
    </w:p>
    <w:p w14:paraId="5ECA605D" w14:textId="6EA2C846" w:rsidR="003317AD" w:rsidRDefault="003317AD" w:rsidP="00A663E5">
      <w:pPr>
        <w:pStyle w:val="Paragraphedeliste"/>
        <w:jc w:val="both"/>
      </w:pPr>
      <w:r>
        <w:t xml:space="preserve">Elle permet à une partie de se désengager moyennant une contrepartie financière (contrat de vente </w:t>
      </w:r>
      <w:r w:rsidR="00B80E8E">
        <w:t xml:space="preserve">par le biais des </w:t>
      </w:r>
      <w:r w:rsidRPr="00EB1CA0">
        <w:rPr>
          <w:u w:val="single"/>
        </w:rPr>
        <w:t>"</w:t>
      </w:r>
      <w:r w:rsidRPr="00EB1CA0">
        <w:rPr>
          <w:b/>
          <w:bCs/>
          <w:u w:val="single"/>
        </w:rPr>
        <w:t>arrhes</w:t>
      </w:r>
      <w:r w:rsidRPr="00EB1CA0">
        <w:rPr>
          <w:u w:val="single"/>
        </w:rPr>
        <w:t>"</w:t>
      </w:r>
      <w:r w:rsidR="00DF0847">
        <w:t xml:space="preserve"> ! = des acomptes car on ne sort pas du </w:t>
      </w:r>
      <w:r w:rsidR="00FA589F">
        <w:t>contrat)</w:t>
      </w:r>
      <w:r>
        <w:t>.</w:t>
      </w:r>
    </w:p>
    <w:p w14:paraId="69A06D23" w14:textId="38041B1E" w:rsidR="00FA589F" w:rsidRDefault="00FA589F" w:rsidP="00A663E5">
      <w:pPr>
        <w:pStyle w:val="Paragraphedeliste"/>
        <w:jc w:val="both"/>
      </w:pPr>
      <w:r w:rsidRPr="00EB1CA0">
        <w:rPr>
          <w:b/>
          <w:bCs/>
          <w:u w:val="single"/>
        </w:rPr>
        <w:t>Les arrhes</w:t>
      </w:r>
      <w:r>
        <w:t xml:space="preserve"> sont une avance sur le prix total qui va permettre aux parties de sortir du contrat, si c'est l'acheteur il perd les </w:t>
      </w:r>
      <w:proofErr w:type="spellStart"/>
      <w:r>
        <w:t>ar</w:t>
      </w:r>
      <w:r w:rsidR="002B2DCD">
        <w:t>rhe</w:t>
      </w:r>
      <w:r>
        <w:t>s</w:t>
      </w:r>
      <w:proofErr w:type="spellEnd"/>
      <w:r>
        <w:t xml:space="preserve"> et si c'est le vendeur il rembourse le double.</w:t>
      </w:r>
    </w:p>
    <w:p w14:paraId="66BF6FF2" w14:textId="32EB4E51" w:rsidR="00FA589F" w:rsidRDefault="00FA589F" w:rsidP="00A663E5">
      <w:pPr>
        <w:pStyle w:val="Paragraphedeliste"/>
        <w:jc w:val="both"/>
      </w:pPr>
      <w:r>
        <w:t>En revanche les acomptes ne permettent pas d</w:t>
      </w:r>
      <w:r w:rsidR="00EB1CA0">
        <w:t>e</w:t>
      </w:r>
      <w:r>
        <w:t xml:space="preserve"> sortir du contrat.</w:t>
      </w:r>
    </w:p>
    <w:p w14:paraId="2FAE27DE" w14:textId="473C3734" w:rsidR="00EB1CA0" w:rsidRDefault="00EB1CA0" w:rsidP="00A663E5">
      <w:pPr>
        <w:pStyle w:val="Paragraphedeliste"/>
        <w:jc w:val="both"/>
      </w:pPr>
    </w:p>
    <w:p w14:paraId="6C1EB1A3" w14:textId="174D57C2" w:rsidR="00EB1CA0" w:rsidRPr="001E6CED" w:rsidRDefault="00EB1CA0" w:rsidP="00A663E5">
      <w:pPr>
        <w:pStyle w:val="Paragraphedeliste"/>
        <w:jc w:val="both"/>
        <w:rPr>
          <w:b/>
          <w:bCs/>
        </w:rPr>
      </w:pPr>
      <w:r w:rsidRPr="001E6CED">
        <w:rPr>
          <w:b/>
          <w:bCs/>
          <w:highlight w:val="cyan"/>
        </w:rPr>
        <w:t>3.</w:t>
      </w:r>
      <w:r w:rsidR="007D5E8F" w:rsidRPr="001E6CED">
        <w:rPr>
          <w:b/>
          <w:bCs/>
          <w:highlight w:val="cyan"/>
        </w:rPr>
        <w:t xml:space="preserve"> </w:t>
      </w:r>
      <w:r w:rsidRPr="001E6CED">
        <w:rPr>
          <w:b/>
          <w:bCs/>
          <w:highlight w:val="cyan"/>
        </w:rPr>
        <w:t>La clause d'indexation :</w:t>
      </w:r>
    </w:p>
    <w:p w14:paraId="14749DC1" w14:textId="58D4AA76" w:rsidR="00EB1CA0" w:rsidRDefault="00EB1CA0" w:rsidP="00A663E5">
      <w:pPr>
        <w:pStyle w:val="Paragraphedeliste"/>
        <w:jc w:val="both"/>
      </w:pPr>
    </w:p>
    <w:p w14:paraId="719C574B" w14:textId="7178E2C0" w:rsidR="00EB1CA0" w:rsidRDefault="00EB1CA0" w:rsidP="00A663E5">
      <w:pPr>
        <w:pStyle w:val="Paragraphedeliste"/>
        <w:jc w:val="both"/>
      </w:pPr>
      <w:r>
        <w:t xml:space="preserve">Elle permet de modifier les prix stipulés au contrat en appliquant </w:t>
      </w:r>
      <w:r w:rsidRPr="00EB1CA0">
        <w:rPr>
          <w:b/>
          <w:bCs/>
          <w:u w:val="single"/>
        </w:rPr>
        <w:t>un indice de référence</w:t>
      </w:r>
      <w:r w:rsidR="0050114B">
        <w:t xml:space="preserve"> (variation du prix en fonction des matières premières)</w:t>
      </w:r>
      <w:r w:rsidR="007D5E8F">
        <w:t xml:space="preserve">. Il faut que l'indice </w:t>
      </w:r>
      <w:r w:rsidR="00103335">
        <w:t>ait</w:t>
      </w:r>
      <w:r w:rsidR="007D5E8F">
        <w:t xml:space="preserve"> un lien avec l'objet du contrat ou l'activités des parties.</w:t>
      </w:r>
    </w:p>
    <w:p w14:paraId="34B550AB" w14:textId="26C8DA56" w:rsidR="005C683B" w:rsidRDefault="005C683B" w:rsidP="00A663E5">
      <w:pPr>
        <w:pStyle w:val="Paragraphedeliste"/>
        <w:jc w:val="both"/>
      </w:pPr>
      <w:r>
        <w:t xml:space="preserve">Le </w:t>
      </w:r>
      <w:r w:rsidR="00103335">
        <w:t>SMIC</w:t>
      </w:r>
      <w:r>
        <w:t xml:space="preserve"> ne peut jamais </w:t>
      </w:r>
      <w:r w:rsidR="00103335">
        <w:t>être</w:t>
      </w:r>
      <w:r>
        <w:t xml:space="preserve"> un indice de </w:t>
      </w:r>
      <w:r w:rsidR="00103335">
        <w:t>référence car il évolue chaque année.</w:t>
      </w:r>
    </w:p>
    <w:p w14:paraId="026CDE87" w14:textId="25A186E2" w:rsidR="0032419F" w:rsidRDefault="0032419F" w:rsidP="00A663E5">
      <w:pPr>
        <w:pStyle w:val="Paragraphedeliste"/>
        <w:jc w:val="both"/>
      </w:pPr>
    </w:p>
    <w:p w14:paraId="40C05B87" w14:textId="14791CEB" w:rsidR="0032419F" w:rsidRPr="001E6CED" w:rsidRDefault="0032419F" w:rsidP="00A663E5">
      <w:pPr>
        <w:pStyle w:val="Paragraphedeliste"/>
        <w:jc w:val="both"/>
        <w:rPr>
          <w:b/>
          <w:bCs/>
        </w:rPr>
      </w:pPr>
      <w:r w:rsidRPr="001E6CED">
        <w:rPr>
          <w:b/>
          <w:bCs/>
          <w:highlight w:val="cyan"/>
        </w:rPr>
        <w:t>4. La clause de réserve de propriété</w:t>
      </w:r>
      <w:r w:rsidR="00676A2B" w:rsidRPr="001E6CED">
        <w:rPr>
          <w:b/>
          <w:bCs/>
          <w:highlight w:val="cyan"/>
        </w:rPr>
        <w:t xml:space="preserve"> :</w:t>
      </w:r>
    </w:p>
    <w:p w14:paraId="05571461" w14:textId="78B578C5" w:rsidR="00676A2B" w:rsidRDefault="00676A2B" w:rsidP="00A663E5">
      <w:pPr>
        <w:pStyle w:val="Paragraphedeliste"/>
        <w:jc w:val="both"/>
      </w:pPr>
    </w:p>
    <w:p w14:paraId="0DAE6E87" w14:textId="77777777" w:rsidR="0059260B" w:rsidRDefault="00F42A9C" w:rsidP="00A663E5">
      <w:pPr>
        <w:pStyle w:val="Paragraphedeliste"/>
        <w:jc w:val="both"/>
      </w:pPr>
      <w:r>
        <w:t>Elle prévoit que le bien vendu reste la propriété du vendeur pendant un certain temp</w:t>
      </w:r>
      <w:r w:rsidR="0059260B">
        <w:t xml:space="preserve"> généralement </w:t>
      </w:r>
      <w:r>
        <w:t>jusqu'au paiement totale du prix et ce</w:t>
      </w:r>
      <w:r w:rsidR="0059260B">
        <w:t>la</w:t>
      </w:r>
      <w:r>
        <w:t xml:space="preserve"> </w:t>
      </w:r>
      <w:r w:rsidR="0059260B">
        <w:t>malgré</w:t>
      </w:r>
      <w:r>
        <w:t xml:space="preserve"> la vente</w:t>
      </w:r>
      <w:r w:rsidR="0059260B">
        <w:t>.</w:t>
      </w:r>
    </w:p>
    <w:p w14:paraId="64E70BDC" w14:textId="25D29F7F" w:rsidR="00676A2B" w:rsidRDefault="0059260B" w:rsidP="00A663E5">
      <w:pPr>
        <w:pStyle w:val="Paragraphedeliste"/>
        <w:jc w:val="both"/>
      </w:pPr>
      <w:r>
        <w:t>Le but est de garantir au vendeur qu'il pourra récupérer le bien vendu en cas de difficulté financière de l'acheteur.</w:t>
      </w:r>
    </w:p>
    <w:p w14:paraId="1C3D8D00" w14:textId="005705E1" w:rsidR="003C3FFE" w:rsidRDefault="003C3FFE" w:rsidP="00A663E5">
      <w:pPr>
        <w:pStyle w:val="Paragraphedeliste"/>
        <w:jc w:val="both"/>
      </w:pPr>
    </w:p>
    <w:p w14:paraId="25894A27" w14:textId="77777777" w:rsidR="003C3FFE" w:rsidRDefault="003C3FFE" w:rsidP="00A663E5">
      <w:pPr>
        <w:pStyle w:val="Paragraphedeliste"/>
        <w:jc w:val="both"/>
      </w:pPr>
    </w:p>
    <w:p w14:paraId="303976A7" w14:textId="2789AC9A" w:rsidR="00160CDD" w:rsidRDefault="00160CDD" w:rsidP="00A663E5">
      <w:pPr>
        <w:pStyle w:val="Paragraphedeliste"/>
        <w:jc w:val="both"/>
      </w:pPr>
    </w:p>
    <w:p w14:paraId="67AF51CE" w14:textId="3031FDEB" w:rsidR="00160CDD" w:rsidRPr="001E6CED" w:rsidRDefault="00160CDD" w:rsidP="00A663E5">
      <w:pPr>
        <w:pStyle w:val="Paragraphedeliste"/>
        <w:jc w:val="both"/>
        <w:rPr>
          <w:b/>
          <w:bCs/>
        </w:rPr>
      </w:pPr>
      <w:r w:rsidRPr="001E6CED">
        <w:rPr>
          <w:b/>
          <w:bCs/>
          <w:highlight w:val="cyan"/>
        </w:rPr>
        <w:lastRenderedPageBreak/>
        <w:t>5. La clause de non-concurrence :</w:t>
      </w:r>
    </w:p>
    <w:p w14:paraId="08E6E29D" w14:textId="1C904407" w:rsidR="00160CDD" w:rsidRDefault="00160CDD" w:rsidP="00A663E5">
      <w:pPr>
        <w:pStyle w:val="Paragraphedeliste"/>
        <w:jc w:val="both"/>
      </w:pPr>
    </w:p>
    <w:p w14:paraId="658E93B6" w14:textId="13496BBA" w:rsidR="00160CDD" w:rsidRDefault="003240CF" w:rsidP="00A663E5">
      <w:pPr>
        <w:pStyle w:val="Paragraphedeliste"/>
        <w:jc w:val="both"/>
      </w:pPr>
      <w:r>
        <w:t>Elle empêche le débiteur de concurrencer le créancier de l'obligation, soit pendant l'exécution du contrat soit après.</w:t>
      </w:r>
    </w:p>
    <w:p w14:paraId="02B66949" w14:textId="0FE1C752" w:rsidR="003240CF" w:rsidRDefault="003240CF" w:rsidP="00A663E5">
      <w:pPr>
        <w:pStyle w:val="Paragraphedeliste"/>
        <w:jc w:val="both"/>
      </w:pPr>
      <w:r>
        <w:t>On l</w:t>
      </w:r>
      <w:r w:rsidR="00CA17FA">
        <w:t>a</w:t>
      </w:r>
      <w:r>
        <w:t xml:space="preserve"> retrouve dans le contrat de travail mais sera soumise </w:t>
      </w:r>
      <w:r w:rsidR="00FF6F44">
        <w:t>à</w:t>
      </w:r>
      <w:r>
        <w:t xml:space="preserve"> des conditions :</w:t>
      </w:r>
    </w:p>
    <w:p w14:paraId="6E376456" w14:textId="77777777" w:rsidR="00CA17FA" w:rsidRDefault="00CA17FA" w:rsidP="00A663E5">
      <w:pPr>
        <w:pStyle w:val="Paragraphedeliste"/>
        <w:jc w:val="both"/>
      </w:pPr>
    </w:p>
    <w:p w14:paraId="305B1C03" w14:textId="5BBD982E" w:rsidR="003240CF" w:rsidRDefault="00CA17FA" w:rsidP="00CA17FA">
      <w:pPr>
        <w:pStyle w:val="Paragraphedeliste"/>
        <w:numPr>
          <w:ilvl w:val="0"/>
          <w:numId w:val="16"/>
        </w:numPr>
        <w:jc w:val="both"/>
      </w:pPr>
      <w:r>
        <w:t>Utile à préserver les intérêts de l'entreprise (tenir compte de l'emploi).</w:t>
      </w:r>
    </w:p>
    <w:p w14:paraId="013BC021" w14:textId="5E112B14" w:rsidR="00CA17FA" w:rsidRDefault="00CA17FA" w:rsidP="00CA17FA">
      <w:pPr>
        <w:pStyle w:val="Paragraphedeliste"/>
        <w:numPr>
          <w:ilvl w:val="0"/>
          <w:numId w:val="16"/>
        </w:numPr>
        <w:jc w:val="both"/>
      </w:pPr>
      <w:r>
        <w:t>Elle doit être systématiquement être écrite.</w:t>
      </w:r>
    </w:p>
    <w:p w14:paraId="53AE9793" w14:textId="2A794077" w:rsidR="00CA17FA" w:rsidRDefault="00CA17FA" w:rsidP="00CA17FA">
      <w:pPr>
        <w:pStyle w:val="Paragraphedeliste"/>
        <w:numPr>
          <w:ilvl w:val="0"/>
          <w:numId w:val="16"/>
        </w:numPr>
        <w:jc w:val="both"/>
      </w:pPr>
      <w:r>
        <w:t>Limit</w:t>
      </w:r>
      <w:r w:rsidR="00E44B49">
        <w:t>ée</w:t>
      </w:r>
      <w:r>
        <w:t xml:space="preserve"> </w:t>
      </w:r>
      <w:r w:rsidR="00E44B49">
        <w:t>géographiquement.</w:t>
      </w:r>
    </w:p>
    <w:p w14:paraId="08AAF1EC" w14:textId="279A7EA5" w:rsidR="00E44B49" w:rsidRDefault="00E44B49" w:rsidP="00CA17FA">
      <w:pPr>
        <w:pStyle w:val="Paragraphedeliste"/>
        <w:numPr>
          <w:ilvl w:val="0"/>
          <w:numId w:val="16"/>
        </w:numPr>
        <w:jc w:val="both"/>
      </w:pPr>
      <w:r>
        <w:t>Limitée dans le temp.</w:t>
      </w:r>
    </w:p>
    <w:p w14:paraId="6CF93E34" w14:textId="7CD671BD" w:rsidR="00133B21" w:rsidRDefault="00133B21" w:rsidP="00CA17FA">
      <w:pPr>
        <w:pStyle w:val="Paragraphedeliste"/>
        <w:numPr>
          <w:ilvl w:val="0"/>
          <w:numId w:val="16"/>
        </w:numPr>
        <w:jc w:val="both"/>
      </w:pPr>
      <w:r>
        <w:t>Elle doit faire l'objet d'une contrepartie financière qui ne doit pas être dérisoire.</w:t>
      </w:r>
    </w:p>
    <w:p w14:paraId="49D65273" w14:textId="1EEE839A" w:rsidR="0018679F" w:rsidRDefault="0018679F" w:rsidP="0018679F">
      <w:pPr>
        <w:jc w:val="both"/>
      </w:pPr>
    </w:p>
    <w:p w14:paraId="3F3B6D1B" w14:textId="77777777" w:rsidR="003C3FFE" w:rsidRDefault="003C3FFE" w:rsidP="0018679F">
      <w:pPr>
        <w:jc w:val="both"/>
      </w:pPr>
    </w:p>
    <w:p w14:paraId="67A5544C" w14:textId="6C15796C" w:rsidR="0018679F" w:rsidRPr="001E6CED" w:rsidRDefault="0018679F" w:rsidP="00506F7D">
      <w:pPr>
        <w:ind w:firstLine="708"/>
        <w:jc w:val="both"/>
        <w:rPr>
          <w:b/>
          <w:bCs/>
        </w:rPr>
      </w:pPr>
      <w:r w:rsidRPr="001E6CED">
        <w:rPr>
          <w:b/>
          <w:bCs/>
          <w:highlight w:val="cyan"/>
        </w:rPr>
        <w:t>6. La clause résolutoire :</w:t>
      </w:r>
    </w:p>
    <w:p w14:paraId="5E94549E" w14:textId="0EE00FD6" w:rsidR="00EF7A2E" w:rsidRDefault="00EF7A2E" w:rsidP="00A663E5">
      <w:pPr>
        <w:pStyle w:val="Paragraphedeliste"/>
        <w:jc w:val="both"/>
      </w:pPr>
    </w:p>
    <w:p w14:paraId="44CC31ED" w14:textId="65D58D8E" w:rsidR="0018679F" w:rsidRDefault="0018679F" w:rsidP="00506F7D">
      <w:pPr>
        <w:ind w:left="708"/>
        <w:jc w:val="both"/>
      </w:pPr>
      <w:r>
        <w:t>Elle prévoit la rupture du contrat de plein droit (automatique) au bénéfice d'une des parties si l'autre n'exécute pas ses obligations.</w:t>
      </w:r>
    </w:p>
    <w:p w14:paraId="4CA47E3D" w14:textId="5DE5E4B3" w:rsidR="003C3FFE" w:rsidRDefault="003C3FFE" w:rsidP="00506F7D">
      <w:pPr>
        <w:ind w:firstLine="708"/>
        <w:jc w:val="both"/>
      </w:pPr>
      <w:r>
        <w:t>Elle peut entrainer</w:t>
      </w:r>
      <w:r w:rsidR="006248E9">
        <w:t xml:space="preserve"> :</w:t>
      </w:r>
    </w:p>
    <w:p w14:paraId="57839F36" w14:textId="77777777" w:rsidR="006248E9" w:rsidRDefault="006248E9" w:rsidP="0018679F">
      <w:pPr>
        <w:jc w:val="both"/>
      </w:pPr>
    </w:p>
    <w:p w14:paraId="79D0A7A0" w14:textId="5002D55D" w:rsidR="006248E9" w:rsidRDefault="006248E9" w:rsidP="00506F7D">
      <w:pPr>
        <w:pStyle w:val="Paragraphedeliste"/>
        <w:numPr>
          <w:ilvl w:val="0"/>
          <w:numId w:val="17"/>
        </w:numPr>
        <w:jc w:val="both"/>
      </w:pPr>
      <w:r w:rsidRPr="00506F7D">
        <w:rPr>
          <w:b/>
          <w:bCs/>
          <w:highlight w:val="magenta"/>
        </w:rPr>
        <w:t>La résolution</w:t>
      </w:r>
      <w:r>
        <w:t xml:space="preserve"> :</w:t>
      </w:r>
      <w:r w:rsidR="00143F77">
        <w:t xml:space="preserve"> </w:t>
      </w:r>
      <w:r w:rsidR="00F32AD9">
        <w:t xml:space="preserve">elle met fin au contrat instantanée cad qu'on </w:t>
      </w:r>
      <w:r w:rsidR="00890C74">
        <w:t>l'exécute</w:t>
      </w:r>
      <w:r w:rsidR="00F32AD9">
        <w:t xml:space="preserve"> en une fois</w:t>
      </w:r>
      <w:r w:rsidR="00890C74">
        <w:t xml:space="preserve"> comme la vente</w:t>
      </w:r>
      <w:r w:rsidR="00940FF6">
        <w:t>. Elle remet les parties dans l'état ou elles étaient avant le contrat</w:t>
      </w:r>
      <w:r w:rsidR="00F32AD9">
        <w:t xml:space="preserve"> (</w:t>
      </w:r>
      <w:r w:rsidR="00143F77">
        <w:t xml:space="preserve">effet </w:t>
      </w:r>
      <w:r w:rsidR="00940FF6">
        <w:t>rétroactif</w:t>
      </w:r>
      <w:r w:rsidR="00143F77">
        <w:t xml:space="preserve"> </w:t>
      </w:r>
      <w:r w:rsidR="00890C74">
        <w:t>(la vente)).</w:t>
      </w:r>
    </w:p>
    <w:p w14:paraId="17C02F59" w14:textId="77777777" w:rsidR="00506F7D" w:rsidRDefault="00506F7D" w:rsidP="00506F7D">
      <w:pPr>
        <w:pStyle w:val="Paragraphedeliste"/>
        <w:ind w:left="1428"/>
        <w:jc w:val="both"/>
      </w:pPr>
    </w:p>
    <w:p w14:paraId="305EB4ED" w14:textId="1E592458" w:rsidR="006248E9" w:rsidRDefault="006248E9" w:rsidP="00506F7D">
      <w:pPr>
        <w:pStyle w:val="Paragraphedeliste"/>
        <w:numPr>
          <w:ilvl w:val="0"/>
          <w:numId w:val="17"/>
        </w:numPr>
        <w:jc w:val="both"/>
      </w:pPr>
      <w:r w:rsidRPr="00506F7D">
        <w:rPr>
          <w:b/>
          <w:bCs/>
          <w:highlight w:val="magenta"/>
        </w:rPr>
        <w:t>La résiliation</w:t>
      </w:r>
      <w:r>
        <w:t xml:space="preserve"> : </w:t>
      </w:r>
      <w:r w:rsidR="00143F77">
        <w:t xml:space="preserve">elle va mettre fin au contrat à </w:t>
      </w:r>
      <w:r w:rsidR="00940FF6">
        <w:t>exécution</w:t>
      </w:r>
      <w:r w:rsidR="00143F77">
        <w:t xml:space="preserve"> succe</w:t>
      </w:r>
      <w:r w:rsidR="00F32AD9">
        <w:t xml:space="preserve">ssive cad qu'on </w:t>
      </w:r>
      <w:r w:rsidR="00940FF6">
        <w:t>exécute</w:t>
      </w:r>
      <w:r w:rsidR="00F32AD9">
        <w:t xml:space="preserve"> plusieurs fois, elle n'a pas d'effet </w:t>
      </w:r>
      <w:r w:rsidR="00940FF6">
        <w:t>rétroactif</w:t>
      </w:r>
      <w:r w:rsidR="00F32AD9">
        <w:t xml:space="preserve"> et met fin contrat pour l'avenir </w:t>
      </w:r>
      <w:r w:rsidR="00143F77">
        <w:t>(</w:t>
      </w:r>
      <w:r>
        <w:t>elle ne vaut que pour le futur (</w:t>
      </w:r>
      <w:r w:rsidR="00143F77">
        <w:t>abonnement</w:t>
      </w:r>
      <w:r w:rsidR="00F32AD9">
        <w:t xml:space="preserve">, contrat de </w:t>
      </w:r>
      <w:r w:rsidR="00940FF6">
        <w:t>travail</w:t>
      </w:r>
      <w:r>
        <w:t>)</w:t>
      </w:r>
      <w:r w:rsidR="00F32AD9">
        <w:t>).</w:t>
      </w:r>
    </w:p>
    <w:p w14:paraId="4DF33D9E" w14:textId="77777777" w:rsidR="005333E2" w:rsidRDefault="005333E2" w:rsidP="005333E2">
      <w:pPr>
        <w:pStyle w:val="Paragraphedeliste"/>
      </w:pPr>
    </w:p>
    <w:p w14:paraId="5CD40C93" w14:textId="440ECC82" w:rsidR="005333E2" w:rsidRDefault="005333E2" w:rsidP="005333E2">
      <w:pPr>
        <w:jc w:val="both"/>
      </w:pPr>
    </w:p>
    <w:p w14:paraId="06C86561" w14:textId="212EDE87" w:rsidR="005333E2" w:rsidRPr="001E6CED" w:rsidRDefault="005333E2" w:rsidP="005333E2">
      <w:pPr>
        <w:ind w:left="708"/>
        <w:jc w:val="both"/>
        <w:rPr>
          <w:b/>
          <w:bCs/>
        </w:rPr>
      </w:pPr>
      <w:r w:rsidRPr="001E6CED">
        <w:rPr>
          <w:b/>
          <w:bCs/>
          <w:highlight w:val="cyan"/>
        </w:rPr>
        <w:t>7.</w:t>
      </w:r>
      <w:r w:rsidR="006D1D92" w:rsidRPr="001E6CED">
        <w:rPr>
          <w:b/>
          <w:bCs/>
          <w:highlight w:val="cyan"/>
        </w:rPr>
        <w:t xml:space="preserve"> </w:t>
      </w:r>
      <w:r w:rsidRPr="001E6CED">
        <w:rPr>
          <w:b/>
          <w:bCs/>
          <w:highlight w:val="cyan"/>
        </w:rPr>
        <w:t xml:space="preserve">La clause de </w:t>
      </w:r>
      <w:r w:rsidR="006D1D92" w:rsidRPr="001E6CED">
        <w:rPr>
          <w:b/>
          <w:bCs/>
          <w:highlight w:val="cyan"/>
        </w:rPr>
        <w:t>renégociation</w:t>
      </w:r>
      <w:r w:rsidRPr="001E6CED">
        <w:rPr>
          <w:b/>
          <w:bCs/>
          <w:highlight w:val="cyan"/>
        </w:rPr>
        <w:t xml:space="preserve"> :</w:t>
      </w:r>
    </w:p>
    <w:p w14:paraId="1E1BA5E8" w14:textId="25B865FD" w:rsidR="006D1D92" w:rsidRDefault="006D1D92" w:rsidP="005333E2">
      <w:pPr>
        <w:ind w:left="708"/>
        <w:jc w:val="both"/>
      </w:pPr>
    </w:p>
    <w:p w14:paraId="2E2D50EF" w14:textId="3832E6C1" w:rsidR="006D1D92" w:rsidRDefault="00F839B4" w:rsidP="005333E2">
      <w:pPr>
        <w:ind w:left="708"/>
        <w:jc w:val="both"/>
      </w:pPr>
      <w:r>
        <w:t xml:space="preserve">On </w:t>
      </w:r>
      <w:r w:rsidR="009533A6">
        <w:t>la</w:t>
      </w:r>
      <w:r>
        <w:t xml:space="preserve"> retrouve dans les contrats à exécution </w:t>
      </w:r>
      <w:r w:rsidR="009533A6">
        <w:t>successive</w:t>
      </w:r>
      <w:r>
        <w:t xml:space="preserve"> d'une durée assez longue (prêt bancaire, fournisseur </w:t>
      </w:r>
      <w:r w:rsidR="009533A6">
        <w:t>d'énergie EDF</w:t>
      </w:r>
      <w:r>
        <w:t>, franchises entre pros</w:t>
      </w:r>
      <w:r w:rsidR="009533A6">
        <w:t>, abonnement</w:t>
      </w:r>
      <w:r>
        <w:t>).</w:t>
      </w:r>
    </w:p>
    <w:p w14:paraId="3DF4E2E2" w14:textId="449A5747" w:rsidR="00F839B4" w:rsidRDefault="00F839B4" w:rsidP="005333E2">
      <w:pPr>
        <w:ind w:left="708"/>
        <w:jc w:val="both"/>
      </w:pPr>
      <w:r>
        <w:t xml:space="preserve">Elle va permettre aux parties de se rencontrer </w:t>
      </w:r>
      <w:r w:rsidR="00D43C1C">
        <w:t>à</w:t>
      </w:r>
      <w:r>
        <w:t xml:space="preserve"> nouveau pour rediscuter de </w:t>
      </w:r>
      <w:r w:rsidR="009533A6">
        <w:t>certaines parties</w:t>
      </w:r>
      <w:r>
        <w:t xml:space="preserve"> du contrat, notamment si les circonstances changent.</w:t>
      </w:r>
    </w:p>
    <w:p w14:paraId="58733435" w14:textId="56A6CC17" w:rsidR="009533A6" w:rsidRDefault="009533A6" w:rsidP="005333E2">
      <w:pPr>
        <w:ind w:left="708"/>
        <w:jc w:val="both"/>
      </w:pPr>
    </w:p>
    <w:p w14:paraId="57F06B57" w14:textId="0CEBC872" w:rsidR="009533A6" w:rsidRPr="001E6CED" w:rsidRDefault="009533A6" w:rsidP="005333E2">
      <w:pPr>
        <w:ind w:left="708"/>
        <w:jc w:val="both"/>
        <w:rPr>
          <w:b/>
          <w:bCs/>
        </w:rPr>
      </w:pPr>
      <w:r w:rsidRPr="001E6CED">
        <w:rPr>
          <w:b/>
          <w:bCs/>
          <w:highlight w:val="cyan"/>
        </w:rPr>
        <w:t>8. La clause attributive de compétences.</w:t>
      </w:r>
    </w:p>
    <w:p w14:paraId="6223600A" w14:textId="13CB5E72" w:rsidR="005333E2" w:rsidRDefault="005333E2" w:rsidP="005333E2">
      <w:pPr>
        <w:ind w:left="708"/>
        <w:jc w:val="both"/>
      </w:pPr>
    </w:p>
    <w:p w14:paraId="7BF2F734" w14:textId="2ACA3C08" w:rsidR="009533A6" w:rsidRDefault="009F09AC" w:rsidP="005333E2">
      <w:pPr>
        <w:ind w:left="708"/>
        <w:jc w:val="both"/>
      </w:pPr>
      <w:r>
        <w:t xml:space="preserve">Elle prévoit qu'en cas de litige celui-ci sera porté devant un tribunal désigné à l'avance. Cette clause est interdite dans </w:t>
      </w:r>
      <w:r w:rsidR="003C592B">
        <w:t>les contrats signés</w:t>
      </w:r>
      <w:r>
        <w:t xml:space="preserve"> entre un pro et cons</w:t>
      </w:r>
      <w:r w:rsidR="003C592B">
        <w:t>o</w:t>
      </w:r>
      <w:r>
        <w:t xml:space="preserve">mmateur </w:t>
      </w:r>
      <w:r w:rsidR="003C592B">
        <w:t>(valable surtout entre pros).</w:t>
      </w:r>
    </w:p>
    <w:p w14:paraId="01D57293" w14:textId="749934FC" w:rsidR="003C592B" w:rsidRDefault="003C592B" w:rsidP="005333E2">
      <w:pPr>
        <w:ind w:left="708"/>
        <w:jc w:val="both"/>
      </w:pPr>
    </w:p>
    <w:p w14:paraId="3492A19C" w14:textId="2B6DD261" w:rsidR="003C592B" w:rsidRPr="001E6CED" w:rsidRDefault="003C592B" w:rsidP="005333E2">
      <w:pPr>
        <w:ind w:left="708"/>
        <w:jc w:val="both"/>
        <w:rPr>
          <w:b/>
          <w:bCs/>
        </w:rPr>
      </w:pPr>
      <w:r w:rsidRPr="001E6CED">
        <w:rPr>
          <w:b/>
          <w:bCs/>
          <w:highlight w:val="cyan"/>
        </w:rPr>
        <w:t>9. La clause compromissoire.</w:t>
      </w:r>
    </w:p>
    <w:p w14:paraId="2F2C940D" w14:textId="5C389522" w:rsidR="003C592B" w:rsidRDefault="003C592B" w:rsidP="005333E2">
      <w:pPr>
        <w:ind w:left="708"/>
        <w:jc w:val="both"/>
      </w:pPr>
    </w:p>
    <w:p w14:paraId="01BE0E19" w14:textId="1311D2F4" w:rsidR="003C592B" w:rsidRDefault="00931000" w:rsidP="005333E2">
      <w:pPr>
        <w:ind w:left="708"/>
        <w:jc w:val="both"/>
      </w:pPr>
      <w:r>
        <w:t>Elle concerne aussi le règlement d'éventuel litige dans l'exécution du contrat</w:t>
      </w:r>
      <w:r w:rsidR="00393193">
        <w:t xml:space="preserve"> (</w:t>
      </w:r>
      <w:r w:rsidR="008C593A">
        <w:t>ex :</w:t>
      </w:r>
      <w:r w:rsidR="00393193">
        <w:t xml:space="preserve"> Le Crédits Lyonnais et Bernard Tapie)</w:t>
      </w:r>
      <w:r>
        <w:t xml:space="preserve"> mais cette fois par le recours à l'arbitrage cad une tierce personne (spécialisé dans le domaine d'activité) désigné à la place d'un juge</w:t>
      </w:r>
      <w:r w:rsidR="00393193">
        <w:t>.</w:t>
      </w:r>
    </w:p>
    <w:p w14:paraId="2EA419D8" w14:textId="68804CA2" w:rsidR="00393193" w:rsidRDefault="00393193" w:rsidP="005333E2">
      <w:pPr>
        <w:ind w:left="708"/>
        <w:jc w:val="both"/>
      </w:pPr>
    </w:p>
    <w:p w14:paraId="1D08C28A" w14:textId="06C25CF4" w:rsidR="00393193" w:rsidRDefault="00393193" w:rsidP="005333E2">
      <w:pPr>
        <w:ind w:left="708"/>
        <w:jc w:val="both"/>
      </w:pPr>
      <w:r w:rsidRPr="001E6CED">
        <w:rPr>
          <w:b/>
          <w:bCs/>
          <w:highlight w:val="cyan"/>
        </w:rPr>
        <w:t xml:space="preserve">10. Les clauses </w:t>
      </w:r>
      <w:r w:rsidR="008C593A" w:rsidRPr="001E6CED">
        <w:rPr>
          <w:b/>
          <w:bCs/>
          <w:highlight w:val="cyan"/>
        </w:rPr>
        <w:t>exonératoire</w:t>
      </w:r>
      <w:r w:rsidRPr="001E6CED">
        <w:rPr>
          <w:b/>
          <w:bCs/>
          <w:highlight w:val="cyan"/>
        </w:rPr>
        <w:t xml:space="preserve"> ou limitative de </w:t>
      </w:r>
      <w:r w:rsidR="008C593A" w:rsidRPr="001E6CED">
        <w:rPr>
          <w:b/>
          <w:bCs/>
          <w:highlight w:val="cyan"/>
        </w:rPr>
        <w:t>responsabilités</w:t>
      </w:r>
      <w:r w:rsidRPr="008C593A">
        <w:rPr>
          <w:highlight w:val="cyan"/>
        </w:rPr>
        <w:t>.</w:t>
      </w:r>
    </w:p>
    <w:p w14:paraId="7E4ABE78" w14:textId="69749ECE" w:rsidR="00393193" w:rsidRDefault="00393193" w:rsidP="005333E2">
      <w:pPr>
        <w:ind w:left="708"/>
        <w:jc w:val="both"/>
      </w:pPr>
    </w:p>
    <w:p w14:paraId="39FD3E72" w14:textId="50EFA667" w:rsidR="008C593A" w:rsidRDefault="001E6CED" w:rsidP="001E6CED">
      <w:pPr>
        <w:pStyle w:val="Paragraphedeliste"/>
        <w:numPr>
          <w:ilvl w:val="0"/>
          <w:numId w:val="18"/>
        </w:numPr>
        <w:jc w:val="both"/>
      </w:pPr>
      <w:r w:rsidRPr="001E6CED">
        <w:rPr>
          <w:b/>
          <w:bCs/>
          <w:highlight w:val="magenta"/>
        </w:rPr>
        <w:lastRenderedPageBreak/>
        <w:t>Les</w:t>
      </w:r>
      <w:r w:rsidR="00F07AE7" w:rsidRPr="001E6CED">
        <w:rPr>
          <w:b/>
          <w:bCs/>
          <w:highlight w:val="magenta"/>
        </w:rPr>
        <w:t xml:space="preserve"> clauses </w:t>
      </w:r>
      <w:r w:rsidRPr="001E6CED">
        <w:rPr>
          <w:b/>
          <w:bCs/>
          <w:highlight w:val="magenta"/>
        </w:rPr>
        <w:t>exonératoires</w:t>
      </w:r>
      <w:r w:rsidR="00F07AE7">
        <w:t xml:space="preserve"> : elles </w:t>
      </w:r>
      <w:r>
        <w:t>exonèrent</w:t>
      </w:r>
      <w:r w:rsidR="00F07AE7">
        <w:t xml:space="preserve"> </w:t>
      </w:r>
      <w:r>
        <w:t>totalement</w:t>
      </w:r>
      <w:r w:rsidR="00F07AE7">
        <w:t xml:space="preserve"> l'un </w:t>
      </w:r>
      <w:r>
        <w:t>des co-contractants</w:t>
      </w:r>
      <w:r w:rsidR="00F07AE7">
        <w:t xml:space="preserve"> de toutes responsabilités et sont interdites donc nulles dans les </w:t>
      </w:r>
      <w:r>
        <w:t>contrats</w:t>
      </w:r>
      <w:r w:rsidR="00F07AE7">
        <w:t xml:space="preserve"> signées avec un non-pros. Entre pros elles ne sont pas nulles mais entraine </w:t>
      </w:r>
      <w:r>
        <w:t>dédommagement.</w:t>
      </w:r>
      <w:r w:rsidR="00F07AE7">
        <w:t xml:space="preserve"> </w:t>
      </w:r>
    </w:p>
    <w:p w14:paraId="14CFA75F" w14:textId="77777777" w:rsidR="001E6CED" w:rsidRDefault="001E6CED" w:rsidP="001E6CED">
      <w:pPr>
        <w:pStyle w:val="Paragraphedeliste"/>
        <w:ind w:left="1428"/>
        <w:jc w:val="both"/>
      </w:pPr>
    </w:p>
    <w:p w14:paraId="6283F0A3" w14:textId="5A54C064" w:rsidR="00F07AE7" w:rsidRDefault="001E6CED" w:rsidP="001E6CED">
      <w:pPr>
        <w:pStyle w:val="Paragraphedeliste"/>
        <w:numPr>
          <w:ilvl w:val="0"/>
          <w:numId w:val="18"/>
        </w:numPr>
        <w:jc w:val="both"/>
      </w:pPr>
      <w:r w:rsidRPr="001E6CED">
        <w:rPr>
          <w:b/>
          <w:bCs/>
          <w:highlight w:val="magenta"/>
        </w:rPr>
        <w:t>Les</w:t>
      </w:r>
      <w:r w:rsidR="00F07AE7" w:rsidRPr="001E6CED">
        <w:rPr>
          <w:b/>
          <w:bCs/>
          <w:highlight w:val="magenta"/>
        </w:rPr>
        <w:t xml:space="preserve"> </w:t>
      </w:r>
      <w:r w:rsidRPr="001E6CED">
        <w:rPr>
          <w:b/>
          <w:bCs/>
          <w:highlight w:val="magenta"/>
        </w:rPr>
        <w:t>clauses</w:t>
      </w:r>
      <w:r w:rsidR="00F07AE7" w:rsidRPr="001E6CED">
        <w:rPr>
          <w:b/>
          <w:bCs/>
          <w:highlight w:val="magenta"/>
        </w:rPr>
        <w:t xml:space="preserve"> limitatives</w:t>
      </w:r>
      <w:r w:rsidR="00F07AE7">
        <w:t xml:space="preserve"> : elles </w:t>
      </w:r>
      <w:r>
        <w:t>limitent</w:t>
      </w:r>
      <w:r w:rsidR="00F07AE7">
        <w:t xml:space="preserve"> </w:t>
      </w:r>
      <w:r>
        <w:t>la responsabilité mais doivent être proportionnées.</w:t>
      </w:r>
    </w:p>
    <w:p w14:paraId="26E60965" w14:textId="2EF06F85" w:rsidR="00393193" w:rsidRDefault="00393193" w:rsidP="005333E2">
      <w:pPr>
        <w:ind w:left="708"/>
        <w:jc w:val="both"/>
      </w:pPr>
    </w:p>
    <w:p w14:paraId="58F3159C" w14:textId="77777777" w:rsidR="003115B0" w:rsidRDefault="003115B0" w:rsidP="005333E2">
      <w:pPr>
        <w:ind w:left="708"/>
        <w:jc w:val="both"/>
      </w:pPr>
    </w:p>
    <w:p w14:paraId="050E0756" w14:textId="77777777" w:rsidR="006A4711" w:rsidRDefault="006A4711" w:rsidP="005333E2">
      <w:pPr>
        <w:ind w:left="708"/>
        <w:jc w:val="both"/>
      </w:pPr>
    </w:p>
    <w:p w14:paraId="3C5CD173" w14:textId="063C1356" w:rsidR="003C592B" w:rsidRDefault="006A4711" w:rsidP="001E6CED">
      <w:pPr>
        <w:jc w:val="both"/>
        <w:rPr>
          <w:color w:val="ED7D31" w:themeColor="accent2"/>
          <w:sz w:val="32"/>
          <w:szCs w:val="32"/>
        </w:rPr>
      </w:pPr>
      <w:r w:rsidRPr="006A4711">
        <w:rPr>
          <w:color w:val="ED7D31" w:themeColor="accent2"/>
          <w:sz w:val="32"/>
          <w:szCs w:val="32"/>
        </w:rPr>
        <w:t>C. L'exécution du contrat :</w:t>
      </w:r>
    </w:p>
    <w:p w14:paraId="611D7D43" w14:textId="3D8EB051" w:rsidR="006A4711" w:rsidRDefault="006A4711" w:rsidP="001E6CED">
      <w:pPr>
        <w:jc w:val="both"/>
        <w:rPr>
          <w:color w:val="ED7D31" w:themeColor="accent2"/>
          <w:sz w:val="32"/>
          <w:szCs w:val="32"/>
        </w:rPr>
      </w:pPr>
    </w:p>
    <w:p w14:paraId="260EE600" w14:textId="6F4070DC" w:rsidR="0084519A" w:rsidRDefault="008828E3" w:rsidP="001E6CED">
      <w:pPr>
        <w:jc w:val="both"/>
      </w:pPr>
      <w:r>
        <w:t>La question de l'</w:t>
      </w:r>
      <w:r w:rsidR="00797FD1">
        <w:t>exécution</w:t>
      </w:r>
      <w:r>
        <w:t xml:space="preserve"> p</w:t>
      </w:r>
      <w:r w:rsidR="003758AF">
        <w:t>o</w:t>
      </w:r>
      <w:r>
        <w:t xml:space="preserve">se d'abord celle de l'effet du contrat. Généralement, les contrats on force de loi entre les parties </w:t>
      </w:r>
      <w:r w:rsidR="00A717C9">
        <w:t xml:space="preserve">et uniquement entre elles (effets relatifs des </w:t>
      </w:r>
      <w:r w:rsidR="00797FD1">
        <w:t>contrats</w:t>
      </w:r>
      <w:r w:rsidR="00A717C9">
        <w:t>). La question de l'</w:t>
      </w:r>
      <w:r w:rsidR="00797FD1">
        <w:t>exécution</w:t>
      </w:r>
      <w:r w:rsidR="00A717C9">
        <w:t xml:space="preserve"> va se poser en cas de difficultés.</w:t>
      </w:r>
    </w:p>
    <w:p w14:paraId="316824E6" w14:textId="7CE6B893" w:rsidR="00A717C9" w:rsidRDefault="00A717C9" w:rsidP="001E6CED">
      <w:pPr>
        <w:jc w:val="both"/>
      </w:pPr>
      <w:r>
        <w:t xml:space="preserve">Si le </w:t>
      </w:r>
      <w:r w:rsidRPr="00163D9A">
        <w:rPr>
          <w:b/>
          <w:bCs/>
        </w:rPr>
        <w:t xml:space="preserve">contrat est </w:t>
      </w:r>
      <w:r w:rsidR="00797FD1" w:rsidRPr="00163D9A">
        <w:rPr>
          <w:b/>
          <w:bCs/>
        </w:rPr>
        <w:t>ambigu</w:t>
      </w:r>
      <w:r>
        <w:t xml:space="preserve"> on demandera au juge de l'interpréter, si </w:t>
      </w:r>
      <w:r w:rsidRPr="00163D9A">
        <w:rPr>
          <w:b/>
          <w:bCs/>
        </w:rPr>
        <w:t>les circonstances changent</w:t>
      </w:r>
      <w:r>
        <w:t xml:space="preserve"> le contrat peut être renégocier mais surtout si </w:t>
      </w:r>
      <w:r w:rsidRPr="00163D9A">
        <w:rPr>
          <w:b/>
          <w:bCs/>
        </w:rPr>
        <w:t xml:space="preserve">le contrat n'est pas </w:t>
      </w:r>
      <w:r w:rsidR="00797FD1" w:rsidRPr="00163D9A">
        <w:rPr>
          <w:b/>
          <w:bCs/>
        </w:rPr>
        <w:t>exécuté</w:t>
      </w:r>
      <w:r w:rsidRPr="00163D9A">
        <w:rPr>
          <w:b/>
          <w:bCs/>
        </w:rPr>
        <w:t xml:space="preserve"> ou mal-</w:t>
      </w:r>
      <w:r w:rsidR="00797FD1" w:rsidRPr="00163D9A">
        <w:rPr>
          <w:b/>
          <w:bCs/>
        </w:rPr>
        <w:t>exécuté</w:t>
      </w:r>
      <w:r w:rsidR="00283E0B">
        <w:t xml:space="preserve"> le </w:t>
      </w:r>
      <w:r w:rsidR="00797FD1">
        <w:t>créancier</w:t>
      </w:r>
      <w:r w:rsidR="00283E0B">
        <w:t xml:space="preserve"> de l'obligation a plusieurs possibilités :</w:t>
      </w:r>
    </w:p>
    <w:p w14:paraId="3A43E779" w14:textId="77777777" w:rsidR="00163D9A" w:rsidRDefault="00163D9A" w:rsidP="001E6CED">
      <w:pPr>
        <w:jc w:val="both"/>
      </w:pPr>
    </w:p>
    <w:p w14:paraId="339B734D" w14:textId="76EFB2FC" w:rsidR="00283E0B" w:rsidRDefault="00283E0B" w:rsidP="00163D9A">
      <w:pPr>
        <w:pStyle w:val="Paragraphedeliste"/>
        <w:numPr>
          <w:ilvl w:val="0"/>
          <w:numId w:val="19"/>
        </w:numPr>
        <w:jc w:val="both"/>
      </w:pPr>
      <w:r>
        <w:t>Rechercher l'</w:t>
      </w:r>
      <w:r w:rsidR="00797FD1">
        <w:t>exécution</w:t>
      </w:r>
      <w:r>
        <w:t xml:space="preserve"> forcé en nature de </w:t>
      </w:r>
      <w:r w:rsidR="00163D9A">
        <w:t>l'obligation (</w:t>
      </w:r>
      <w:r>
        <w:t xml:space="preserve">mise en </w:t>
      </w:r>
      <w:r w:rsidR="00797FD1">
        <w:t>demeure</w:t>
      </w:r>
      <w:r>
        <w:t>, AR, sommation).</w:t>
      </w:r>
    </w:p>
    <w:p w14:paraId="161CC281" w14:textId="639F3B8F" w:rsidR="00797FD1" w:rsidRDefault="00797FD1" w:rsidP="00163D9A">
      <w:pPr>
        <w:pStyle w:val="Paragraphedeliste"/>
        <w:numPr>
          <w:ilvl w:val="0"/>
          <w:numId w:val="19"/>
        </w:numPr>
        <w:jc w:val="both"/>
      </w:pPr>
      <w:r>
        <w:t>Demande de réduction du prix.</w:t>
      </w:r>
    </w:p>
    <w:p w14:paraId="0777FFDA" w14:textId="5C01AF6B" w:rsidR="00797FD1" w:rsidRDefault="00797FD1" w:rsidP="00163D9A">
      <w:pPr>
        <w:pStyle w:val="Paragraphedeliste"/>
        <w:numPr>
          <w:ilvl w:val="0"/>
          <w:numId w:val="19"/>
        </w:numPr>
        <w:jc w:val="both"/>
      </w:pPr>
      <w:r>
        <w:t>Provoquer la résolution du contrat.</w:t>
      </w:r>
    </w:p>
    <w:p w14:paraId="38D06466" w14:textId="6FA88E10" w:rsidR="00797FD1" w:rsidRDefault="00797FD1" w:rsidP="00163D9A">
      <w:pPr>
        <w:pStyle w:val="Paragraphedeliste"/>
        <w:numPr>
          <w:ilvl w:val="0"/>
          <w:numId w:val="19"/>
        </w:numPr>
        <w:jc w:val="both"/>
      </w:pPr>
      <w:r>
        <w:t xml:space="preserve">Refuser d'exécuter ou de suspendre </w:t>
      </w:r>
      <w:r w:rsidR="00163D9A">
        <w:t>ses propres obligations</w:t>
      </w:r>
      <w:r>
        <w:t>, "</w:t>
      </w:r>
      <w:r w:rsidRPr="00163D9A">
        <w:rPr>
          <w:b/>
          <w:bCs/>
          <w:u w:val="single"/>
        </w:rPr>
        <w:t>exception d'inexécution</w:t>
      </w:r>
      <w:r>
        <w:t>"</w:t>
      </w:r>
      <w:r w:rsidR="00163D9A">
        <w:t>.</w:t>
      </w:r>
    </w:p>
    <w:p w14:paraId="442B377A" w14:textId="77777777" w:rsidR="0025055D" w:rsidRPr="00EB1CA0" w:rsidRDefault="0025055D" w:rsidP="0025055D">
      <w:pPr>
        <w:pStyle w:val="Paragraphedeliste"/>
        <w:numPr>
          <w:ilvl w:val="0"/>
          <w:numId w:val="19"/>
        </w:numPr>
        <w:jc w:val="both"/>
      </w:pPr>
      <w:r>
        <w:t xml:space="preserve">Il sera possible de demander réparation des conséquences de l'inexécution en engageant la responsabilités civile contractuel. </w:t>
      </w:r>
    </w:p>
    <w:p w14:paraId="305EE95C" w14:textId="77777777" w:rsidR="0025055D" w:rsidRDefault="0025055D" w:rsidP="0025055D">
      <w:pPr>
        <w:pStyle w:val="Paragraphedeliste"/>
        <w:jc w:val="both"/>
      </w:pPr>
    </w:p>
    <w:p w14:paraId="618FAACF" w14:textId="377B9363" w:rsidR="005333E2" w:rsidRDefault="005333E2" w:rsidP="003758AF">
      <w:pPr>
        <w:jc w:val="both"/>
      </w:pPr>
    </w:p>
    <w:p w14:paraId="1AD210D0" w14:textId="77777777" w:rsidR="003115B0" w:rsidRDefault="003115B0" w:rsidP="003758AF">
      <w:pPr>
        <w:jc w:val="both"/>
      </w:pPr>
    </w:p>
    <w:p w14:paraId="48D12A96" w14:textId="795DBB9A" w:rsidR="004F63F9" w:rsidRDefault="004F63F9" w:rsidP="003758AF">
      <w:pPr>
        <w:jc w:val="both"/>
      </w:pPr>
    </w:p>
    <w:p w14:paraId="134F735E" w14:textId="34655CD3" w:rsidR="003115B0" w:rsidRDefault="003115B0" w:rsidP="003115B0">
      <w:pPr>
        <w:jc w:val="center"/>
        <w:rPr>
          <w:color w:val="FF0000"/>
          <w:sz w:val="72"/>
          <w:szCs w:val="72"/>
        </w:rPr>
      </w:pPr>
    </w:p>
    <w:p w14:paraId="2FA6E10C" w14:textId="30144D65" w:rsidR="003115B0" w:rsidRDefault="003115B0" w:rsidP="003115B0">
      <w:pPr>
        <w:jc w:val="center"/>
        <w:rPr>
          <w:color w:val="FF0000"/>
          <w:sz w:val="72"/>
          <w:szCs w:val="72"/>
        </w:rPr>
      </w:pPr>
    </w:p>
    <w:p w14:paraId="15E9F2D6" w14:textId="4B15B8BC" w:rsidR="003115B0" w:rsidRDefault="003115B0" w:rsidP="003115B0">
      <w:pPr>
        <w:jc w:val="center"/>
        <w:rPr>
          <w:color w:val="FF0000"/>
          <w:sz w:val="72"/>
          <w:szCs w:val="72"/>
        </w:rPr>
      </w:pPr>
    </w:p>
    <w:p w14:paraId="1B5CD898" w14:textId="53EDFFF5" w:rsidR="003115B0" w:rsidRDefault="003115B0" w:rsidP="003115B0">
      <w:pPr>
        <w:jc w:val="center"/>
        <w:rPr>
          <w:color w:val="FF0000"/>
          <w:sz w:val="72"/>
          <w:szCs w:val="72"/>
        </w:rPr>
      </w:pPr>
    </w:p>
    <w:p w14:paraId="6C813171" w14:textId="3352BB48" w:rsidR="003115B0" w:rsidRDefault="003115B0" w:rsidP="003115B0">
      <w:pPr>
        <w:jc w:val="center"/>
        <w:rPr>
          <w:color w:val="FF0000"/>
          <w:sz w:val="72"/>
          <w:szCs w:val="72"/>
        </w:rPr>
      </w:pPr>
    </w:p>
    <w:p w14:paraId="07E77D1F" w14:textId="56B7B812" w:rsidR="003115B0" w:rsidRDefault="003115B0" w:rsidP="003115B0">
      <w:pPr>
        <w:jc w:val="center"/>
        <w:rPr>
          <w:color w:val="FF0000"/>
          <w:sz w:val="72"/>
          <w:szCs w:val="72"/>
        </w:rPr>
      </w:pPr>
    </w:p>
    <w:p w14:paraId="0B82815D" w14:textId="77777777" w:rsidR="003115B0" w:rsidRDefault="003115B0" w:rsidP="003115B0">
      <w:pPr>
        <w:jc w:val="center"/>
        <w:rPr>
          <w:color w:val="FF0000"/>
          <w:sz w:val="72"/>
          <w:szCs w:val="72"/>
        </w:rPr>
      </w:pPr>
    </w:p>
    <w:p w14:paraId="568466B0" w14:textId="6A098D66" w:rsidR="003115B0" w:rsidRDefault="003115B0" w:rsidP="003115B0">
      <w:pPr>
        <w:jc w:val="center"/>
        <w:rPr>
          <w:color w:val="FF0000"/>
          <w:sz w:val="72"/>
          <w:szCs w:val="72"/>
        </w:rPr>
      </w:pPr>
      <w:r>
        <w:rPr>
          <w:color w:val="FF0000"/>
          <w:sz w:val="72"/>
          <w:szCs w:val="72"/>
        </w:rPr>
        <w:lastRenderedPageBreak/>
        <w:t>ECONOMIE</w:t>
      </w:r>
    </w:p>
    <w:p w14:paraId="1BF30E9D" w14:textId="77777777" w:rsidR="003115B0" w:rsidRDefault="003115B0" w:rsidP="003758AF">
      <w:pPr>
        <w:jc w:val="both"/>
      </w:pPr>
    </w:p>
    <w:p w14:paraId="690D86D4" w14:textId="4107B569" w:rsidR="003758AF" w:rsidRPr="00E273A8" w:rsidRDefault="009E53C3" w:rsidP="003758AF">
      <w:pPr>
        <w:jc w:val="both"/>
        <w:rPr>
          <w:color w:val="5B9BD5" w:themeColor="accent5"/>
          <w:sz w:val="44"/>
          <w:szCs w:val="44"/>
        </w:rPr>
      </w:pPr>
      <w:r w:rsidRPr="00E273A8">
        <w:rPr>
          <w:color w:val="5B9BD5" w:themeColor="accent5"/>
          <w:sz w:val="44"/>
          <w:szCs w:val="44"/>
        </w:rPr>
        <w:t xml:space="preserve">2) Sous-Thèmes : </w:t>
      </w:r>
      <w:r w:rsidR="002B3BEF" w:rsidRPr="00E273A8">
        <w:rPr>
          <w:color w:val="5B9BD5" w:themeColor="accent5"/>
          <w:sz w:val="44"/>
          <w:szCs w:val="44"/>
        </w:rPr>
        <w:t>C</w:t>
      </w:r>
      <w:r w:rsidRPr="00E273A8">
        <w:rPr>
          <w:color w:val="5B9BD5" w:themeColor="accent5"/>
          <w:sz w:val="44"/>
          <w:szCs w:val="44"/>
        </w:rPr>
        <w:t xml:space="preserve">omment s'établisse </w:t>
      </w:r>
      <w:r w:rsidR="002B3BEF" w:rsidRPr="00E273A8">
        <w:rPr>
          <w:color w:val="5B9BD5" w:themeColor="accent5"/>
          <w:sz w:val="44"/>
          <w:szCs w:val="44"/>
        </w:rPr>
        <w:t>les relations</w:t>
      </w:r>
      <w:r w:rsidRPr="00E273A8">
        <w:rPr>
          <w:color w:val="5B9BD5" w:themeColor="accent5"/>
          <w:sz w:val="44"/>
          <w:szCs w:val="44"/>
        </w:rPr>
        <w:t xml:space="preserve"> entre</w:t>
      </w:r>
      <w:r w:rsidR="00E273A8" w:rsidRPr="00E273A8">
        <w:rPr>
          <w:color w:val="5B9BD5" w:themeColor="accent5"/>
          <w:sz w:val="44"/>
          <w:szCs w:val="44"/>
        </w:rPr>
        <w:t xml:space="preserve"> </w:t>
      </w:r>
      <w:r w:rsidR="002B3BEF" w:rsidRPr="00E273A8">
        <w:rPr>
          <w:color w:val="5B9BD5" w:themeColor="accent5"/>
          <w:sz w:val="44"/>
          <w:szCs w:val="44"/>
        </w:rPr>
        <w:t>l'entreprise</w:t>
      </w:r>
      <w:r w:rsidRPr="00E273A8">
        <w:rPr>
          <w:color w:val="5B9BD5" w:themeColor="accent5"/>
          <w:sz w:val="44"/>
          <w:szCs w:val="44"/>
        </w:rPr>
        <w:t xml:space="preserve"> et son environnement économique</w:t>
      </w:r>
      <w:r w:rsidR="00A61CA2" w:rsidRPr="00E273A8">
        <w:rPr>
          <w:color w:val="5B9BD5" w:themeColor="accent5"/>
          <w:sz w:val="44"/>
          <w:szCs w:val="44"/>
        </w:rPr>
        <w:t xml:space="preserve"> :</w:t>
      </w:r>
    </w:p>
    <w:p w14:paraId="429F3762" w14:textId="200A19E8" w:rsidR="00A61CA2" w:rsidRDefault="00A61CA2" w:rsidP="003758AF">
      <w:pPr>
        <w:jc w:val="both"/>
      </w:pPr>
    </w:p>
    <w:p w14:paraId="3E90A52F" w14:textId="77777777" w:rsidR="00142500" w:rsidRDefault="00142500" w:rsidP="003758AF">
      <w:pPr>
        <w:jc w:val="both"/>
      </w:pPr>
    </w:p>
    <w:p w14:paraId="6CA78504" w14:textId="2737AD02" w:rsidR="00A61CA2" w:rsidRPr="00865C2A" w:rsidRDefault="0015489B" w:rsidP="00A61CA2">
      <w:pPr>
        <w:rPr>
          <w:color w:val="C00000"/>
          <w:sz w:val="36"/>
          <w:szCs w:val="36"/>
        </w:rPr>
      </w:pPr>
      <w:r w:rsidRPr="00865C2A">
        <w:rPr>
          <w:color w:val="C00000"/>
          <w:sz w:val="36"/>
          <w:szCs w:val="36"/>
        </w:rPr>
        <w:t xml:space="preserve">Chapitre </w:t>
      </w:r>
      <w:r w:rsidR="004663CC" w:rsidRPr="00865C2A">
        <w:rPr>
          <w:color w:val="C00000"/>
          <w:sz w:val="36"/>
          <w:szCs w:val="36"/>
        </w:rPr>
        <w:t>1 :</w:t>
      </w:r>
      <w:r w:rsidR="00A61CA2" w:rsidRPr="00865C2A">
        <w:rPr>
          <w:color w:val="C00000"/>
          <w:sz w:val="36"/>
          <w:szCs w:val="36"/>
        </w:rPr>
        <w:t xml:space="preserve">  Prix et décision des agents économiques</w:t>
      </w:r>
      <w:r w:rsidR="00FF7A6C" w:rsidRPr="00865C2A">
        <w:rPr>
          <w:color w:val="C00000"/>
          <w:sz w:val="36"/>
          <w:szCs w:val="36"/>
        </w:rPr>
        <w:t xml:space="preserve"> :</w:t>
      </w:r>
    </w:p>
    <w:p w14:paraId="500790AE" w14:textId="35E9ED0A" w:rsidR="00FF7A6C" w:rsidRDefault="00FF7A6C" w:rsidP="00A61CA2"/>
    <w:p w14:paraId="6A377278" w14:textId="77777777" w:rsidR="000F63C6" w:rsidRDefault="000F63C6" w:rsidP="00A61CA2"/>
    <w:p w14:paraId="08B20B3B" w14:textId="7628E4A1" w:rsidR="0019414E" w:rsidRPr="00865C2A" w:rsidRDefault="0015489B" w:rsidP="000F63C6">
      <w:pPr>
        <w:rPr>
          <w:color w:val="7030A0"/>
          <w:sz w:val="32"/>
          <w:szCs w:val="32"/>
        </w:rPr>
      </w:pPr>
      <w:r w:rsidRPr="00865C2A">
        <w:rPr>
          <w:color w:val="7030A0"/>
          <w:sz w:val="32"/>
          <w:szCs w:val="32"/>
        </w:rPr>
        <w:t>I)</w:t>
      </w:r>
      <w:r w:rsidR="000F63C6" w:rsidRPr="00865C2A">
        <w:rPr>
          <w:color w:val="7030A0"/>
          <w:sz w:val="32"/>
          <w:szCs w:val="32"/>
        </w:rPr>
        <w:t xml:space="preserve"> </w:t>
      </w:r>
      <w:r w:rsidR="00FF7A6C" w:rsidRPr="00865C2A">
        <w:rPr>
          <w:color w:val="7030A0"/>
          <w:sz w:val="32"/>
          <w:szCs w:val="32"/>
        </w:rPr>
        <w:t>Le marché :</w:t>
      </w:r>
    </w:p>
    <w:p w14:paraId="7027C2E0" w14:textId="77777777" w:rsidR="000F63C6" w:rsidRDefault="000F63C6" w:rsidP="000F63C6"/>
    <w:p w14:paraId="710822A4" w14:textId="6CBB217A" w:rsidR="0019414E" w:rsidRDefault="0019414E" w:rsidP="0019414E">
      <w:r>
        <w:t xml:space="preserve">Un marché est le lieu théorique de rencontre entre une offre et une demande qui aboutit à la formation </w:t>
      </w:r>
      <w:r w:rsidR="001B173E">
        <w:t>d'un</w:t>
      </w:r>
      <w:r>
        <w:t xml:space="preserve"> prix.</w:t>
      </w:r>
    </w:p>
    <w:p w14:paraId="63F6A4E9" w14:textId="3AD5ECC3" w:rsidR="0019414E" w:rsidRDefault="0019414E" w:rsidP="0019414E">
      <w:r>
        <w:t xml:space="preserve">Ils </w:t>
      </w:r>
      <w:r w:rsidR="001B173E">
        <w:t>existent</w:t>
      </w:r>
      <w:r>
        <w:t xml:space="preserve"> </w:t>
      </w:r>
      <w:r w:rsidR="001B173E">
        <w:t>plusieurs</w:t>
      </w:r>
      <w:r>
        <w:t xml:space="preserve"> </w:t>
      </w:r>
      <w:r w:rsidR="001B173E">
        <w:t>marchés :</w:t>
      </w:r>
    </w:p>
    <w:p w14:paraId="2CD46514" w14:textId="77777777" w:rsidR="001B173E" w:rsidRDefault="001B173E" w:rsidP="0019414E"/>
    <w:p w14:paraId="62EA4A26" w14:textId="461CF89E" w:rsidR="0019414E" w:rsidRDefault="001B173E" w:rsidP="00E143DF">
      <w:pPr>
        <w:pStyle w:val="Paragraphedeliste"/>
        <w:numPr>
          <w:ilvl w:val="0"/>
          <w:numId w:val="26"/>
        </w:numPr>
      </w:pPr>
      <w:r>
        <w:t xml:space="preserve">Marché </w:t>
      </w:r>
      <w:r w:rsidR="00C856D8">
        <w:t>d</w:t>
      </w:r>
      <w:r w:rsidR="0019414E">
        <w:t>e l'emploie.</w:t>
      </w:r>
    </w:p>
    <w:p w14:paraId="32C77C28" w14:textId="5C3343E5" w:rsidR="0019414E" w:rsidRDefault="00C856D8" w:rsidP="00E143DF">
      <w:pPr>
        <w:pStyle w:val="Paragraphedeliste"/>
        <w:numPr>
          <w:ilvl w:val="0"/>
          <w:numId w:val="26"/>
        </w:numPr>
      </w:pPr>
      <w:r>
        <w:t>Marché d</w:t>
      </w:r>
      <w:r w:rsidR="0019414E">
        <w:t xml:space="preserve">es </w:t>
      </w:r>
      <w:r w:rsidR="001B173E">
        <w:t>biens</w:t>
      </w:r>
      <w:r w:rsidR="0019414E">
        <w:t xml:space="preserve"> et des services.</w:t>
      </w:r>
    </w:p>
    <w:p w14:paraId="38381203" w14:textId="21222499" w:rsidR="0019414E" w:rsidRDefault="00C856D8" w:rsidP="00E143DF">
      <w:pPr>
        <w:pStyle w:val="Paragraphedeliste"/>
        <w:numPr>
          <w:ilvl w:val="0"/>
          <w:numId w:val="26"/>
        </w:numPr>
      </w:pPr>
      <w:r>
        <w:t>Marché f</w:t>
      </w:r>
      <w:r w:rsidR="0019414E">
        <w:t>inancier.</w:t>
      </w:r>
    </w:p>
    <w:p w14:paraId="557DC245" w14:textId="5492BBD7" w:rsidR="0019414E" w:rsidRDefault="0019414E" w:rsidP="0019414E"/>
    <w:p w14:paraId="1C3CFABA" w14:textId="698D9DD9" w:rsidR="0019414E" w:rsidRDefault="0019414E" w:rsidP="0019414E">
      <w:r>
        <w:t xml:space="preserve">Donc sur </w:t>
      </w:r>
      <w:r w:rsidR="004F63F9">
        <w:t>tous</w:t>
      </w:r>
      <w:r>
        <w:t xml:space="preserve"> ces marches des agents économiques vont intervenir</w:t>
      </w:r>
      <w:r w:rsidR="001B173E">
        <w:t xml:space="preserve"> et remplir une fonction.</w:t>
      </w:r>
    </w:p>
    <w:p w14:paraId="2DBF7984" w14:textId="139F887E" w:rsidR="001B173E" w:rsidRDefault="001B173E" w:rsidP="0019414E"/>
    <w:p w14:paraId="6A43FCF2" w14:textId="4D4BD270" w:rsidR="000F63C6" w:rsidRDefault="000F63C6" w:rsidP="0019414E"/>
    <w:p w14:paraId="70D4FC8F" w14:textId="77777777" w:rsidR="000F63C6" w:rsidRDefault="000F63C6" w:rsidP="0019414E"/>
    <w:p w14:paraId="5ACDAFFB" w14:textId="0DC47130" w:rsidR="001B173E" w:rsidRPr="00865C2A" w:rsidRDefault="0015489B" w:rsidP="00E143DF">
      <w:pPr>
        <w:rPr>
          <w:color w:val="ED7D31" w:themeColor="accent2"/>
          <w:sz w:val="28"/>
          <w:szCs w:val="28"/>
        </w:rPr>
      </w:pPr>
      <w:r w:rsidRPr="00865C2A">
        <w:rPr>
          <w:color w:val="ED7D31" w:themeColor="accent2"/>
          <w:sz w:val="28"/>
          <w:szCs w:val="28"/>
        </w:rPr>
        <w:t>A</w:t>
      </w:r>
      <w:r w:rsidR="00ED6669" w:rsidRPr="00865C2A">
        <w:rPr>
          <w:color w:val="ED7D31" w:themeColor="accent2"/>
          <w:sz w:val="28"/>
          <w:szCs w:val="28"/>
        </w:rPr>
        <w:t>. Les</w:t>
      </w:r>
      <w:r w:rsidR="001B173E" w:rsidRPr="00865C2A">
        <w:rPr>
          <w:color w:val="ED7D31" w:themeColor="accent2"/>
          <w:sz w:val="28"/>
          <w:szCs w:val="28"/>
        </w:rPr>
        <w:t xml:space="preserve"> agents économiques et leurs fonctions :</w:t>
      </w:r>
    </w:p>
    <w:p w14:paraId="7EF1EE7E" w14:textId="63148F43" w:rsidR="00E143DF" w:rsidRDefault="00E143DF" w:rsidP="00E143DF"/>
    <w:p w14:paraId="26C8E87D" w14:textId="15324D60" w:rsidR="00E143DF" w:rsidRDefault="00E143DF" w:rsidP="00E143DF">
      <w:r>
        <w:t>Traditionne</w:t>
      </w:r>
      <w:r w:rsidR="009C2FB8">
        <w:t>lle</w:t>
      </w:r>
      <w:r>
        <w:t xml:space="preserve">ment on distingue 5 grandes </w:t>
      </w:r>
      <w:r w:rsidR="009C2FB8">
        <w:t>catégories</w:t>
      </w:r>
      <w:r>
        <w:t xml:space="preserve"> d'agent :</w:t>
      </w:r>
    </w:p>
    <w:p w14:paraId="01516416" w14:textId="2A795DCF" w:rsidR="00E143DF" w:rsidRDefault="00E143DF" w:rsidP="00E143DF"/>
    <w:p w14:paraId="0D10A26C" w14:textId="3D037704" w:rsidR="00E143DF" w:rsidRDefault="00E143DF" w:rsidP="00831EE8">
      <w:pPr>
        <w:pStyle w:val="Paragraphedeliste"/>
        <w:numPr>
          <w:ilvl w:val="0"/>
          <w:numId w:val="32"/>
        </w:numPr>
      </w:pPr>
      <w:r>
        <w:t>Les entreprises non-</w:t>
      </w:r>
      <w:r w:rsidR="009C2FB8">
        <w:t>financières qui</w:t>
      </w:r>
      <w:r>
        <w:t xml:space="preserve"> ont pour fonction</w:t>
      </w:r>
      <w:r w:rsidR="00373EB1">
        <w:t xml:space="preserve"> </w:t>
      </w:r>
      <w:r>
        <w:t xml:space="preserve">principale de </w:t>
      </w:r>
      <w:r w:rsidR="009C2FB8">
        <w:t>produire ;</w:t>
      </w:r>
    </w:p>
    <w:p w14:paraId="20667049" w14:textId="3BFF0948" w:rsidR="00E143DF" w:rsidRDefault="00E143DF" w:rsidP="00831EE8">
      <w:pPr>
        <w:pStyle w:val="Paragraphedeliste"/>
        <w:numPr>
          <w:ilvl w:val="0"/>
          <w:numId w:val="32"/>
        </w:numPr>
      </w:pPr>
      <w:r>
        <w:t xml:space="preserve">Les ménages </w:t>
      </w:r>
      <w:r w:rsidR="00ED6669">
        <w:t xml:space="preserve">qui ont pour fonction principales de </w:t>
      </w:r>
      <w:r w:rsidR="009C2FB8">
        <w:t>consommer ;</w:t>
      </w:r>
    </w:p>
    <w:p w14:paraId="0924EC70" w14:textId="4A7CCC2E" w:rsidR="00ED6669" w:rsidRDefault="00ED6669" w:rsidP="00831EE8">
      <w:pPr>
        <w:pStyle w:val="Paragraphedeliste"/>
        <w:numPr>
          <w:ilvl w:val="0"/>
          <w:numId w:val="32"/>
        </w:numPr>
      </w:pPr>
      <w:r>
        <w:t xml:space="preserve">Les entreprises financières (banque) qui ont pour fonction </w:t>
      </w:r>
      <w:r w:rsidR="009C2FB8">
        <w:t>principale</w:t>
      </w:r>
      <w:r>
        <w:t xml:space="preserve"> de </w:t>
      </w:r>
      <w:r w:rsidR="009C2FB8">
        <w:t>financer ;</w:t>
      </w:r>
    </w:p>
    <w:p w14:paraId="78C24E13" w14:textId="7CE566BE" w:rsidR="002B3BEF" w:rsidRDefault="00ED6669" w:rsidP="00831EE8">
      <w:pPr>
        <w:pStyle w:val="Paragraphedeliste"/>
        <w:numPr>
          <w:ilvl w:val="0"/>
          <w:numId w:val="32"/>
        </w:numPr>
        <w:jc w:val="both"/>
      </w:pPr>
      <w:r>
        <w:t>L'</w:t>
      </w:r>
      <w:r w:rsidR="009C2FB8">
        <w:t>état</w:t>
      </w:r>
      <w:r>
        <w:t xml:space="preserve"> qui a pour fonction principale de </w:t>
      </w:r>
      <w:r w:rsidR="009C2FB8">
        <w:t>réguler ;</w:t>
      </w:r>
    </w:p>
    <w:p w14:paraId="5FB0D1B0" w14:textId="0F111AEB" w:rsidR="00ED6669" w:rsidRDefault="00ED6669" w:rsidP="00831EE8">
      <w:pPr>
        <w:pStyle w:val="Paragraphedeliste"/>
        <w:numPr>
          <w:ilvl w:val="0"/>
          <w:numId w:val="32"/>
        </w:numPr>
        <w:jc w:val="both"/>
      </w:pPr>
      <w:r>
        <w:t>Le reste du monde</w:t>
      </w:r>
      <w:r w:rsidR="009C2FB8">
        <w:t xml:space="preserve"> qui regroupe les 4 premiers agents économiques dans les autres pays</w:t>
      </w:r>
      <w:r>
        <w:t>.</w:t>
      </w:r>
    </w:p>
    <w:p w14:paraId="1E425F9F" w14:textId="735B1DB7" w:rsidR="009C2FB8" w:rsidRDefault="009C2FB8" w:rsidP="003758AF">
      <w:pPr>
        <w:jc w:val="both"/>
      </w:pPr>
    </w:p>
    <w:p w14:paraId="098FF636" w14:textId="2ABB06C7" w:rsidR="009C2FB8" w:rsidRDefault="009C2FB8" w:rsidP="003758AF">
      <w:pPr>
        <w:jc w:val="both"/>
      </w:pPr>
      <w:r>
        <w:t>Donc tous ces agents vont entretenir des relations qui vont être fonction des marchés concernés.</w:t>
      </w:r>
    </w:p>
    <w:p w14:paraId="63FFC2E7" w14:textId="33E7A28D" w:rsidR="001B6E53" w:rsidRDefault="001B6E53" w:rsidP="003758AF">
      <w:pPr>
        <w:jc w:val="both"/>
      </w:pPr>
    </w:p>
    <w:p w14:paraId="5853BEBB" w14:textId="1FC8FF07" w:rsidR="000F63C6" w:rsidRDefault="000F63C6" w:rsidP="003758AF">
      <w:pPr>
        <w:jc w:val="both"/>
      </w:pPr>
    </w:p>
    <w:p w14:paraId="7CEC6304" w14:textId="77777777" w:rsidR="000F63C6" w:rsidRDefault="000F63C6" w:rsidP="003758AF">
      <w:pPr>
        <w:jc w:val="both"/>
      </w:pPr>
    </w:p>
    <w:p w14:paraId="1DDBB177" w14:textId="11E5C6F9" w:rsidR="001B6E53" w:rsidRDefault="001B6E53" w:rsidP="003758AF">
      <w:pPr>
        <w:jc w:val="both"/>
      </w:pPr>
      <w:r w:rsidRPr="004F63F9">
        <w:rPr>
          <w:highlight w:val="cyan"/>
        </w:rPr>
        <w:t>1.Les ménages :</w:t>
      </w:r>
    </w:p>
    <w:p w14:paraId="370EFEE5" w14:textId="5555791F" w:rsidR="001B6E53" w:rsidRDefault="001B6E53" w:rsidP="003758AF">
      <w:pPr>
        <w:jc w:val="both"/>
      </w:pPr>
    </w:p>
    <w:p w14:paraId="4B14839C" w14:textId="58CCAAF3" w:rsidR="001B6E53" w:rsidRDefault="001B6E53" w:rsidP="003758AF">
      <w:pPr>
        <w:jc w:val="both"/>
      </w:pPr>
      <w:r>
        <w:t>Au sens statistique du terme un ménage désigne l'ensemble des occupants d'un même logement avec ou sans relation de parenté.</w:t>
      </w:r>
      <w:r w:rsidR="00405EF9">
        <w:t xml:space="preserve"> Ces ménages ont pour fonction économique principale de consommer c'est </w:t>
      </w:r>
      <w:r w:rsidR="00684324">
        <w:t>à</w:t>
      </w:r>
      <w:r w:rsidR="00405EF9">
        <w:t xml:space="preserve"> dire de détruire ce que produise les entreprises.</w:t>
      </w:r>
    </w:p>
    <w:p w14:paraId="0216A5F0" w14:textId="1CA653C0" w:rsidR="00684324" w:rsidRDefault="00405EF9" w:rsidP="003758AF">
      <w:pPr>
        <w:jc w:val="both"/>
      </w:pPr>
      <w:r>
        <w:t xml:space="preserve">Mais ils ont aussi </w:t>
      </w:r>
      <w:r w:rsidR="00684324">
        <w:t>d'autre</w:t>
      </w:r>
      <w:r w:rsidR="000F63C6">
        <w:t>s</w:t>
      </w:r>
      <w:r>
        <w:t xml:space="preserve"> </w:t>
      </w:r>
      <w:r w:rsidR="00684324">
        <w:t>fonction</w:t>
      </w:r>
      <w:r w:rsidR="000F63C6">
        <w:t>s</w:t>
      </w:r>
      <w:r w:rsidR="00684324">
        <w:t xml:space="preserve"> :</w:t>
      </w:r>
    </w:p>
    <w:p w14:paraId="36F79926" w14:textId="77777777" w:rsidR="000F63C6" w:rsidRDefault="000F63C6" w:rsidP="003758AF">
      <w:pPr>
        <w:jc w:val="both"/>
      </w:pPr>
    </w:p>
    <w:p w14:paraId="48F6A9D2" w14:textId="3C161E22" w:rsidR="00405EF9" w:rsidRDefault="00684324" w:rsidP="000F63C6">
      <w:pPr>
        <w:pStyle w:val="Paragraphedeliste"/>
        <w:numPr>
          <w:ilvl w:val="0"/>
          <w:numId w:val="33"/>
        </w:numPr>
        <w:jc w:val="both"/>
      </w:pPr>
      <w:r>
        <w:lastRenderedPageBreak/>
        <w:t>Ils sont aussi producteurs pour leur propre consommation.</w:t>
      </w:r>
    </w:p>
    <w:p w14:paraId="378ED7BE" w14:textId="688D9B42" w:rsidR="00684324" w:rsidRDefault="00684324" w:rsidP="000F63C6">
      <w:pPr>
        <w:pStyle w:val="Paragraphedeliste"/>
        <w:numPr>
          <w:ilvl w:val="0"/>
          <w:numId w:val="33"/>
        </w:numPr>
      </w:pPr>
      <w:r>
        <w:t>Ils ont aussi pour fonction d'épargner, "THESAURISATION"</w:t>
      </w:r>
      <w:r w:rsidR="00571AFC">
        <w:t xml:space="preserve"> que ce soit pour des placements ou par précaution. Cette épargne va servir dans le financement de l'économie.</w:t>
      </w:r>
    </w:p>
    <w:p w14:paraId="1B8A2B50" w14:textId="60AC2F44" w:rsidR="000F63C6" w:rsidRDefault="000F63C6" w:rsidP="007972E9">
      <w:pPr>
        <w:pStyle w:val="Paragraphedeliste"/>
        <w:numPr>
          <w:ilvl w:val="0"/>
          <w:numId w:val="33"/>
        </w:numPr>
        <w:jc w:val="both"/>
      </w:pPr>
      <w:r>
        <w:t>Enfin les ménages sont des offreurs sur le marché du travail</w:t>
      </w:r>
      <w:r w:rsidR="00C1346C">
        <w:t>,</w:t>
      </w:r>
      <w:r w:rsidR="00200392">
        <w:t xml:space="preserve"> les entreprises en étant les demandeurs.</w:t>
      </w:r>
    </w:p>
    <w:p w14:paraId="6FA630C6" w14:textId="77777777" w:rsidR="002B3BEF" w:rsidRDefault="002B3BEF" w:rsidP="003758AF">
      <w:pPr>
        <w:jc w:val="both"/>
      </w:pPr>
    </w:p>
    <w:p w14:paraId="3DCC8BF9" w14:textId="6F4B5F18" w:rsidR="002B3BEF" w:rsidRDefault="00200392" w:rsidP="003758AF">
      <w:pPr>
        <w:jc w:val="both"/>
      </w:pPr>
      <w:r w:rsidRPr="004F63F9">
        <w:rPr>
          <w:highlight w:val="cyan"/>
        </w:rPr>
        <w:t>2.Les entreprises non-</w:t>
      </w:r>
      <w:r w:rsidR="005724D8" w:rsidRPr="004F63F9">
        <w:rPr>
          <w:highlight w:val="cyan"/>
        </w:rPr>
        <w:t>financière</w:t>
      </w:r>
      <w:r w:rsidRPr="004F63F9">
        <w:rPr>
          <w:highlight w:val="cyan"/>
        </w:rPr>
        <w:t>.</w:t>
      </w:r>
    </w:p>
    <w:p w14:paraId="277DFDD3" w14:textId="277F5FD8" w:rsidR="00200392" w:rsidRDefault="00200392" w:rsidP="003758AF">
      <w:pPr>
        <w:jc w:val="both"/>
      </w:pPr>
    </w:p>
    <w:p w14:paraId="5C8CB34A" w14:textId="2A4A4DA0" w:rsidR="00200392" w:rsidRDefault="00200392" w:rsidP="003758AF">
      <w:pPr>
        <w:jc w:val="both"/>
      </w:pPr>
      <w:r>
        <w:t xml:space="preserve">Leurs fonctions principales est donc la production de bien et de services. Cependant pour produire, elles doivent consommer les biens et les services mais </w:t>
      </w:r>
      <w:r w:rsidR="00346769">
        <w:t xml:space="preserve">comme </w:t>
      </w:r>
      <w:r w:rsidR="005724D8">
        <w:t>objectifs</w:t>
      </w:r>
      <w:r w:rsidR="00346769">
        <w:t xml:space="preserve"> est de produire on appelle </w:t>
      </w:r>
      <w:r w:rsidR="005724D8">
        <w:t>ça de</w:t>
      </w:r>
      <w:r w:rsidR="00346769">
        <w:t xml:space="preserve"> la consommation intermédiaire.</w:t>
      </w:r>
    </w:p>
    <w:p w14:paraId="590DB10C" w14:textId="7D4DF239" w:rsidR="00346769" w:rsidRDefault="00346769" w:rsidP="003758AF">
      <w:pPr>
        <w:jc w:val="both"/>
      </w:pPr>
    </w:p>
    <w:p w14:paraId="32525EE2" w14:textId="7D9291BF" w:rsidR="00346769" w:rsidRDefault="00346769" w:rsidP="003758AF">
      <w:pPr>
        <w:jc w:val="both"/>
      </w:pPr>
      <w:r>
        <w:t>Ces entreprises vont intervenir sur différents marchés de bien et de service.</w:t>
      </w:r>
    </w:p>
    <w:p w14:paraId="7AEE3A27" w14:textId="60C17253" w:rsidR="00346769" w:rsidRDefault="00346769" w:rsidP="003758AF">
      <w:pPr>
        <w:jc w:val="both"/>
      </w:pPr>
      <w:r>
        <w:t xml:space="preserve">Qui </w:t>
      </w:r>
      <w:r w:rsidR="005724D8">
        <w:t>relèvent</w:t>
      </w:r>
      <w:r>
        <w:t xml:space="preserve"> de </w:t>
      </w:r>
      <w:r w:rsidR="005724D8">
        <w:t>différents</w:t>
      </w:r>
      <w:r>
        <w:t xml:space="preserve"> secteurs, en </w:t>
      </w:r>
      <w:r w:rsidR="005724D8">
        <w:t>économie</w:t>
      </w:r>
      <w:r>
        <w:t xml:space="preserve"> on en distingue 3 :</w:t>
      </w:r>
    </w:p>
    <w:p w14:paraId="784BC765" w14:textId="77777777" w:rsidR="00BF3659" w:rsidRDefault="00BF3659" w:rsidP="003758AF">
      <w:pPr>
        <w:jc w:val="both"/>
      </w:pPr>
    </w:p>
    <w:p w14:paraId="6DF10FAC" w14:textId="73D06C21" w:rsidR="00346769" w:rsidRDefault="00346769" w:rsidP="00BF3659">
      <w:pPr>
        <w:pStyle w:val="Paragraphedeliste"/>
        <w:numPr>
          <w:ilvl w:val="0"/>
          <w:numId w:val="35"/>
        </w:numPr>
        <w:jc w:val="both"/>
      </w:pPr>
      <w:r>
        <w:t>Le secteur primaire</w:t>
      </w:r>
      <w:r w:rsidR="005B1F1C">
        <w:t xml:space="preserve"> (extraction, agriculture</w:t>
      </w:r>
      <w:r w:rsidR="005724D8">
        <w:t>) ;</w:t>
      </w:r>
    </w:p>
    <w:p w14:paraId="17BDC31F" w14:textId="441862DB" w:rsidR="005B1F1C" w:rsidRDefault="005B1F1C" w:rsidP="00BF3659">
      <w:pPr>
        <w:pStyle w:val="Paragraphedeliste"/>
        <w:numPr>
          <w:ilvl w:val="0"/>
          <w:numId w:val="35"/>
        </w:numPr>
        <w:jc w:val="both"/>
      </w:pPr>
      <w:r>
        <w:t>Le secteur secondaire (transformation industrielle</w:t>
      </w:r>
      <w:r w:rsidR="005724D8">
        <w:t>) ;</w:t>
      </w:r>
    </w:p>
    <w:p w14:paraId="78C9BCDD" w14:textId="556C7C4E" w:rsidR="005B1F1C" w:rsidRDefault="005B1F1C" w:rsidP="00BF3659">
      <w:pPr>
        <w:pStyle w:val="Paragraphedeliste"/>
        <w:numPr>
          <w:ilvl w:val="0"/>
          <w:numId w:val="35"/>
        </w:numPr>
        <w:jc w:val="both"/>
      </w:pPr>
      <w:r>
        <w:t xml:space="preserve">Le secteur tertiaire (regroupe </w:t>
      </w:r>
      <w:r w:rsidR="005724D8">
        <w:t>tous les services</w:t>
      </w:r>
      <w:r>
        <w:t xml:space="preserve"> : banque, assurance, agence de voyage)</w:t>
      </w:r>
      <w:r w:rsidR="007C16DA">
        <w:t>,</w:t>
      </w:r>
    </w:p>
    <w:p w14:paraId="62BF5234" w14:textId="77777777" w:rsidR="00BF3659" w:rsidRDefault="00BF3659" w:rsidP="003758AF">
      <w:pPr>
        <w:jc w:val="both"/>
      </w:pPr>
    </w:p>
    <w:p w14:paraId="71E46525" w14:textId="6D2C7CD8" w:rsidR="00F04CB1" w:rsidRDefault="005724D8" w:rsidP="00F04CB1">
      <w:pPr>
        <w:jc w:val="both"/>
      </w:pPr>
      <w:r>
        <w:t>Certaines entreprises vont appartenir à plusieurs branches d'activités, en management ont dit qu'elles se diversifient.</w:t>
      </w:r>
      <w:r w:rsidR="000F6B10">
        <w:t xml:space="preserve"> Alors que d'autre seront spécialisées (ex : </w:t>
      </w:r>
      <w:r w:rsidR="00AF5672">
        <w:t xml:space="preserve">BIC avec le </w:t>
      </w:r>
      <w:r w:rsidR="00F04CB1">
        <w:t>plastique)</w:t>
      </w:r>
      <w:r w:rsidR="00AF5672">
        <w:t>. Enfin ces entreprises non-</w:t>
      </w:r>
      <w:r w:rsidR="00F04CB1">
        <w:t>financière</w:t>
      </w:r>
      <w:r w:rsidR="00AF5672">
        <w:t xml:space="preserve"> vont nouer des relations avec d'autres acteurs, déjà entre elles </w:t>
      </w:r>
      <w:r w:rsidR="00F04CB1">
        <w:t>(Fournisseurs auprès des producteurs qui eux auront besoin de distributeurs.)</w:t>
      </w:r>
      <w:r w:rsidR="00485D11">
        <w:t>.</w:t>
      </w:r>
    </w:p>
    <w:p w14:paraId="0A8CE9EC" w14:textId="77777777" w:rsidR="00485D11" w:rsidRDefault="00F04CB1" w:rsidP="00F04CB1">
      <w:pPr>
        <w:jc w:val="both"/>
      </w:pPr>
      <w:r>
        <w:t xml:space="preserve">Ainsi certaines entreprises ont </w:t>
      </w:r>
      <w:r w:rsidR="00485D11">
        <w:t>principalement</w:t>
      </w:r>
      <w:r>
        <w:t xml:space="preserve"> pour client</w:t>
      </w:r>
      <w:r w:rsidR="00485D11">
        <w:t xml:space="preserve"> :</w:t>
      </w:r>
    </w:p>
    <w:p w14:paraId="53A37D80" w14:textId="77777777" w:rsidR="00485D11" w:rsidRDefault="00F04CB1" w:rsidP="00F04CB1">
      <w:pPr>
        <w:jc w:val="both"/>
      </w:pPr>
      <w:r>
        <w:t xml:space="preserve"> </w:t>
      </w:r>
    </w:p>
    <w:p w14:paraId="090B4134" w14:textId="5D1882CE" w:rsidR="00485D11" w:rsidRDefault="00485D11" w:rsidP="004F63F9">
      <w:pPr>
        <w:pStyle w:val="Paragraphedeliste"/>
        <w:numPr>
          <w:ilvl w:val="0"/>
          <w:numId w:val="36"/>
        </w:numPr>
        <w:jc w:val="both"/>
      </w:pPr>
      <w:r>
        <w:t>L</w:t>
      </w:r>
      <w:r w:rsidR="00F04CB1">
        <w:t xml:space="preserve">es </w:t>
      </w:r>
      <w:r>
        <w:t>ménages ;</w:t>
      </w:r>
    </w:p>
    <w:p w14:paraId="49546400" w14:textId="18467A29" w:rsidR="00485D11" w:rsidRDefault="00485D11" w:rsidP="004F63F9">
      <w:pPr>
        <w:pStyle w:val="Paragraphedeliste"/>
        <w:numPr>
          <w:ilvl w:val="0"/>
          <w:numId w:val="36"/>
        </w:numPr>
        <w:jc w:val="both"/>
      </w:pPr>
      <w:r>
        <w:t>D</w:t>
      </w:r>
      <w:r w:rsidR="00F04CB1">
        <w:t xml:space="preserve">'autre auront pour client des personnes publique </w:t>
      </w:r>
      <w:r>
        <w:t>(administration) ;</w:t>
      </w:r>
    </w:p>
    <w:p w14:paraId="5163FED2" w14:textId="15CBD16F" w:rsidR="00F04CB1" w:rsidRDefault="00485D11" w:rsidP="004F63F9">
      <w:pPr>
        <w:pStyle w:val="Paragraphedeliste"/>
        <w:numPr>
          <w:ilvl w:val="0"/>
          <w:numId w:val="36"/>
        </w:numPr>
        <w:jc w:val="both"/>
      </w:pPr>
      <w:r>
        <w:t>D'autre auront pour client d'autre entreprises et d'autre les 3 catégories</w:t>
      </w:r>
      <w:r w:rsidR="00EE0397">
        <w:t>,</w:t>
      </w:r>
    </w:p>
    <w:p w14:paraId="472E47F8" w14:textId="558BDB38" w:rsidR="00EE0397" w:rsidRDefault="00EE0397" w:rsidP="00F04CB1">
      <w:pPr>
        <w:jc w:val="both"/>
      </w:pPr>
    </w:p>
    <w:p w14:paraId="7165E349" w14:textId="22D83FBE" w:rsidR="00EE0397" w:rsidRDefault="00EE0397" w:rsidP="00F04CB1">
      <w:pPr>
        <w:jc w:val="both"/>
      </w:pPr>
      <w:r>
        <w:t>En outre les entreprises du même secteur vont avoir des relations de concurrence</w:t>
      </w:r>
      <w:r w:rsidR="00436F47">
        <w:t xml:space="preserve"> leurs objectif étant d'avoir un avantage sur l'autre.</w:t>
      </w:r>
    </w:p>
    <w:p w14:paraId="5D12168A" w14:textId="19F7A705" w:rsidR="00436F47" w:rsidRDefault="00436F47" w:rsidP="00F04CB1">
      <w:pPr>
        <w:jc w:val="both"/>
      </w:pPr>
    </w:p>
    <w:p w14:paraId="4CCF1A19" w14:textId="4028FC29" w:rsidR="00436F47" w:rsidRDefault="00436F47" w:rsidP="00F04CB1">
      <w:pPr>
        <w:jc w:val="both"/>
      </w:pPr>
    </w:p>
    <w:p w14:paraId="7F5E8AE1" w14:textId="45D79978" w:rsidR="00436F47" w:rsidRDefault="00436F47" w:rsidP="00F04CB1">
      <w:pPr>
        <w:jc w:val="both"/>
      </w:pPr>
      <w:r w:rsidRPr="004F63F9">
        <w:rPr>
          <w:highlight w:val="cyan"/>
        </w:rPr>
        <w:t>3. Les banques et les marchés financier :</w:t>
      </w:r>
    </w:p>
    <w:p w14:paraId="7B276E8D" w14:textId="32C90EE2" w:rsidR="00436F47" w:rsidRDefault="00436F47" w:rsidP="00F04CB1">
      <w:pPr>
        <w:jc w:val="both"/>
      </w:pPr>
    </w:p>
    <w:p w14:paraId="664CD116" w14:textId="0A514953" w:rsidR="00436F47" w:rsidRDefault="00436F47" w:rsidP="00F04CB1">
      <w:pPr>
        <w:jc w:val="both"/>
      </w:pPr>
      <w:r>
        <w:t xml:space="preserve">Elles ont un rôle </w:t>
      </w:r>
      <w:r w:rsidR="00D513F1">
        <w:t>à part</w:t>
      </w:r>
      <w:r w:rsidR="00B2434F">
        <w:t xml:space="preserve">, elles ont un rôle double. Elles sont à l'origine de la création de la monnaie et joue le rôle d'intermédiaire entre les agents à capacités de financement et les agents </w:t>
      </w:r>
      <w:proofErr w:type="spellStart"/>
      <w:r w:rsidR="00B2434F">
        <w:t>à</w:t>
      </w:r>
      <w:proofErr w:type="spellEnd"/>
      <w:r w:rsidR="00B2434F">
        <w:t xml:space="preserve"> besoin de financement.</w:t>
      </w:r>
    </w:p>
    <w:p w14:paraId="6B76BD88" w14:textId="4551F614" w:rsidR="00073867" w:rsidRDefault="00073867" w:rsidP="00F04CB1">
      <w:pPr>
        <w:jc w:val="both"/>
      </w:pPr>
    </w:p>
    <w:p w14:paraId="745A37DA" w14:textId="6620B3DB" w:rsidR="00073867" w:rsidRDefault="00073867" w:rsidP="00F04CB1">
      <w:pPr>
        <w:jc w:val="both"/>
      </w:pPr>
      <w:r>
        <w:t xml:space="preserve">Dans leurs </w:t>
      </w:r>
      <w:r w:rsidR="0066174C">
        <w:t>rôles</w:t>
      </w:r>
      <w:r>
        <w:t xml:space="preserve"> de créateurs de la monnaie il faut noter que les banques commerciales qu’on appelle aussi les banques </w:t>
      </w:r>
      <w:r w:rsidR="0066174C">
        <w:t>de second rang sont encadrées par les banques centrales (banque de 1</w:t>
      </w:r>
      <w:r w:rsidR="0066174C" w:rsidRPr="0066174C">
        <w:rPr>
          <w:vertAlign w:val="superscript"/>
        </w:rPr>
        <w:t>er</w:t>
      </w:r>
      <w:r w:rsidR="0066174C">
        <w:t xml:space="preserve"> rang).</w:t>
      </w:r>
    </w:p>
    <w:p w14:paraId="16CE6C79" w14:textId="38D00C31" w:rsidR="0066174C" w:rsidRDefault="0066174C" w:rsidP="00F04CB1">
      <w:pPr>
        <w:jc w:val="both"/>
      </w:pPr>
      <w:r>
        <w:t>En effet la BCE va limiter la possibilité de créer de la monnaie scripturale, c’est-à-dire de la monnaie créée par opération comptable que les banques vont prêter</w:t>
      </w:r>
      <w:r w:rsidR="000E5B8C">
        <w:t>.</w:t>
      </w:r>
    </w:p>
    <w:p w14:paraId="207086C0" w14:textId="17EE2A27" w:rsidR="002F7CD5" w:rsidRDefault="002F7CD5" w:rsidP="00F04CB1">
      <w:pPr>
        <w:jc w:val="both"/>
      </w:pPr>
    </w:p>
    <w:p w14:paraId="26D3C8B3" w14:textId="6A1D0E9B" w:rsidR="002F7CD5" w:rsidRDefault="002F7CD5" w:rsidP="00F04CB1">
      <w:pPr>
        <w:jc w:val="both"/>
      </w:pPr>
      <w:r>
        <w:t>Ce faisant la banque centrale peut obliger les banques commerciales à détenir de la monnaie qu'elle leur aurai</w:t>
      </w:r>
      <w:r w:rsidR="000F3D5A">
        <w:t>t prêtée en fonction d'un taux directeur qui va conditionner le taux des crédits accordés par les banques commerciales.</w:t>
      </w:r>
    </w:p>
    <w:p w14:paraId="77C642DF" w14:textId="50E59C7A" w:rsidR="000F3D5A" w:rsidRDefault="000F3D5A" w:rsidP="00F04CB1">
      <w:pPr>
        <w:jc w:val="both"/>
      </w:pPr>
      <w:r>
        <w:t xml:space="preserve">Ainsi plus le taux directeurs est </w:t>
      </w:r>
      <w:r w:rsidR="00F7094A">
        <w:t>élevé</w:t>
      </w:r>
      <w:r>
        <w:t xml:space="preserve"> </w:t>
      </w:r>
      <w:r w:rsidR="00F7094A">
        <w:t>moins</w:t>
      </w:r>
      <w:r>
        <w:t xml:space="preserve"> l'</w:t>
      </w:r>
      <w:r w:rsidR="00F7094A">
        <w:t>accès</w:t>
      </w:r>
      <w:r>
        <w:t xml:space="preserve"> au </w:t>
      </w:r>
      <w:r w:rsidR="00F7094A">
        <w:t>crédit</w:t>
      </w:r>
      <w:r>
        <w:t xml:space="preserve"> </w:t>
      </w:r>
      <w:r w:rsidR="00F7094A">
        <w:t>est</w:t>
      </w:r>
      <w:r>
        <w:t xml:space="preserve"> facile</w:t>
      </w:r>
      <w:r w:rsidR="00F7094A">
        <w:t xml:space="preserve">. En agissant de cette façons la BCE </w:t>
      </w:r>
      <w:r w:rsidR="00F55E89">
        <w:t>régule</w:t>
      </w:r>
      <w:r w:rsidR="00F7094A">
        <w:t xml:space="preserve"> la masse monétaire </w:t>
      </w:r>
      <w:r w:rsidR="00F55E89">
        <w:t xml:space="preserve">c'est </w:t>
      </w:r>
      <w:r w:rsidR="004F63F9">
        <w:t>à</w:t>
      </w:r>
      <w:r w:rsidR="00F55E89">
        <w:t xml:space="preserve"> dire le volume de monnaie en circulation, car ce volume peut avoir des effets sur le niveau général des prix et sur la croissance</w:t>
      </w:r>
      <w:r w:rsidR="00210CA9">
        <w:t>.</w:t>
      </w:r>
    </w:p>
    <w:p w14:paraId="100516AF" w14:textId="2E43E043" w:rsidR="00210CA9" w:rsidRDefault="00210CA9" w:rsidP="00F04CB1">
      <w:pPr>
        <w:jc w:val="both"/>
      </w:pPr>
    </w:p>
    <w:p w14:paraId="7CFF3604" w14:textId="249B569E" w:rsidR="00210CA9" w:rsidRDefault="00210CA9" w:rsidP="00F04CB1">
      <w:pPr>
        <w:jc w:val="both"/>
      </w:pPr>
      <w:r>
        <w:lastRenderedPageBreak/>
        <w:t xml:space="preserve">L'augmentation de la masse monétaire peut ainsi créer de l'inflation puisque les acteurs </w:t>
      </w:r>
      <w:r w:rsidR="00D3447B">
        <w:t>auront</w:t>
      </w:r>
      <w:r>
        <w:t xml:space="preserve"> tendances </w:t>
      </w:r>
      <w:r w:rsidR="004F63F9">
        <w:t>à</w:t>
      </w:r>
      <w:r>
        <w:t xml:space="preserve"> augmenter leur demande mais elle peut aussi avoir des effets sur la production puisqu'en rendant le </w:t>
      </w:r>
      <w:r w:rsidR="00D3447B">
        <w:t>crédit</w:t>
      </w:r>
      <w:r>
        <w:t xml:space="preserve"> plus disponible </w:t>
      </w:r>
      <w:r w:rsidR="00D3447B">
        <w:t>l'augmentation</w:t>
      </w:r>
      <w:r>
        <w:t xml:space="preserve"> de la masse peut stimuler l'</w:t>
      </w:r>
      <w:r w:rsidR="00D3447B">
        <w:t>investissement.</w:t>
      </w:r>
    </w:p>
    <w:p w14:paraId="7656C276" w14:textId="77777777" w:rsidR="001E3AC7" w:rsidRDefault="001E3AC7" w:rsidP="00F04CB1">
      <w:pPr>
        <w:jc w:val="both"/>
      </w:pPr>
    </w:p>
    <w:p w14:paraId="24FA4625" w14:textId="6CE8FC30" w:rsidR="00436F47" w:rsidRPr="00924A39" w:rsidRDefault="007D568C" w:rsidP="00F04CB1">
      <w:pPr>
        <w:jc w:val="both"/>
        <w:rPr>
          <w:color w:val="ED7D31" w:themeColor="accent2"/>
          <w:sz w:val="28"/>
          <w:szCs w:val="28"/>
        </w:rPr>
      </w:pPr>
      <w:r w:rsidRPr="00924A39">
        <w:rPr>
          <w:color w:val="ED7D31" w:themeColor="accent2"/>
          <w:sz w:val="28"/>
          <w:szCs w:val="28"/>
        </w:rPr>
        <w:t>B. Marché de concurrence pure et parfaite :</w:t>
      </w:r>
    </w:p>
    <w:p w14:paraId="411FA896" w14:textId="769352BD" w:rsidR="007D568C" w:rsidRDefault="007D568C" w:rsidP="00F04CB1">
      <w:pPr>
        <w:jc w:val="both"/>
      </w:pPr>
    </w:p>
    <w:p w14:paraId="0CDA0B1C" w14:textId="471955DE" w:rsidR="007D568C" w:rsidRDefault="00F249DA" w:rsidP="00F04CB1">
      <w:pPr>
        <w:jc w:val="both"/>
      </w:pPr>
      <w:r>
        <w:t>Le marché de concurrence pure et parfaite présente 5 caractéristiques :</w:t>
      </w:r>
    </w:p>
    <w:p w14:paraId="32000662" w14:textId="77777777" w:rsidR="00B36A87" w:rsidRDefault="00B36A87" w:rsidP="00F04CB1">
      <w:pPr>
        <w:jc w:val="both"/>
      </w:pPr>
    </w:p>
    <w:p w14:paraId="264BDC5E" w14:textId="609BF930" w:rsidR="00F249DA" w:rsidRDefault="00F249DA" w:rsidP="00F04CB1">
      <w:pPr>
        <w:jc w:val="both"/>
      </w:pPr>
      <w:r w:rsidRPr="0026120D">
        <w:rPr>
          <w:b/>
          <w:bCs/>
          <w:highlight w:val="magenta"/>
          <w:u w:val="single"/>
        </w:rPr>
        <w:t>L'atomicité</w:t>
      </w:r>
      <w:r>
        <w:t xml:space="preserve"> de l'offre et de la demande</w:t>
      </w:r>
      <w:r w:rsidR="00DF2A18">
        <w:t xml:space="preserve"> : beaucoup d'offreur, beaucoup de demandeur pour éviter qu'un seul ne fixe le </w:t>
      </w:r>
      <w:r w:rsidR="00D947BC">
        <w:t>prix ;</w:t>
      </w:r>
    </w:p>
    <w:p w14:paraId="62847752" w14:textId="62E0BF3A" w:rsidR="00D947BC" w:rsidRDefault="00D947BC" w:rsidP="00F04CB1">
      <w:pPr>
        <w:jc w:val="both"/>
      </w:pPr>
      <w:r w:rsidRPr="0026120D">
        <w:rPr>
          <w:b/>
          <w:bCs/>
          <w:highlight w:val="magenta"/>
          <w:u w:val="single"/>
        </w:rPr>
        <w:t>L'homogénéité</w:t>
      </w:r>
      <w:r>
        <w:t xml:space="preserve"> des produits : ils vont être substituable des uns aux autres (</w:t>
      </w:r>
      <w:r w:rsidR="009E5CAD">
        <w:t>téléphone</w:t>
      </w:r>
      <w:r>
        <w:t xml:space="preserve"> peu importe la marque réponde au même besoin</w:t>
      </w:r>
      <w:r w:rsidR="009E5CAD">
        <w:t>) ;</w:t>
      </w:r>
    </w:p>
    <w:p w14:paraId="7858B350" w14:textId="7F4D9EEF" w:rsidR="009E5CAD" w:rsidRDefault="009E5CAD" w:rsidP="00F04CB1">
      <w:pPr>
        <w:jc w:val="both"/>
      </w:pPr>
      <w:r w:rsidRPr="0026120D">
        <w:rPr>
          <w:b/>
          <w:bCs/>
          <w:highlight w:val="magenta"/>
          <w:u w:val="single"/>
        </w:rPr>
        <w:t>La libre circulation</w:t>
      </w:r>
      <w:r>
        <w:t xml:space="preserve"> des facteurs de productions : les ressources humaines (travail) et le capital (machine, argent) ;</w:t>
      </w:r>
    </w:p>
    <w:p w14:paraId="2FAC141A" w14:textId="5219E955" w:rsidR="00436F47" w:rsidRDefault="00E6089A" w:rsidP="00F04CB1">
      <w:pPr>
        <w:jc w:val="both"/>
      </w:pPr>
      <w:r w:rsidRPr="0026120D">
        <w:rPr>
          <w:b/>
          <w:bCs/>
          <w:highlight w:val="magenta"/>
          <w:u w:val="single"/>
        </w:rPr>
        <w:t>La transparence</w:t>
      </w:r>
      <w:r>
        <w:t xml:space="preserve"> de l'information : demandeur et offreur ont </w:t>
      </w:r>
      <w:r w:rsidR="00B36A87">
        <w:t>toutes les informations utiles</w:t>
      </w:r>
      <w:r>
        <w:t xml:space="preserve"> pour vendre ou acheter ;</w:t>
      </w:r>
    </w:p>
    <w:p w14:paraId="1259E9E6" w14:textId="7B67227C" w:rsidR="005724D8" w:rsidRDefault="003030DE" w:rsidP="003758AF">
      <w:pPr>
        <w:jc w:val="both"/>
      </w:pPr>
      <w:r w:rsidRPr="0026120D">
        <w:rPr>
          <w:b/>
          <w:bCs/>
          <w:highlight w:val="magenta"/>
          <w:u w:val="single"/>
        </w:rPr>
        <w:t>Libre entrée/sortie</w:t>
      </w:r>
      <w:r>
        <w:t xml:space="preserve"> du marché : liberté d'accéder à un marché.</w:t>
      </w:r>
    </w:p>
    <w:p w14:paraId="3EA2E07D" w14:textId="098AF58D" w:rsidR="00A73C99" w:rsidRDefault="00A73C99" w:rsidP="003758AF">
      <w:pPr>
        <w:jc w:val="both"/>
      </w:pPr>
    </w:p>
    <w:p w14:paraId="32FAE968" w14:textId="68A40FEB" w:rsidR="00A73C99" w:rsidRDefault="00A73C99" w:rsidP="003758AF">
      <w:pPr>
        <w:jc w:val="both"/>
      </w:pPr>
      <w:r>
        <w:t xml:space="preserve">Le marché réel ne répond pas à cette définition </w:t>
      </w:r>
      <w:r w:rsidR="00222A4C">
        <w:t xml:space="preserve">et si une des caractéristiques n'est pas remplie on parle </w:t>
      </w:r>
      <w:r w:rsidR="00222A4C" w:rsidRPr="00222A4C">
        <w:rPr>
          <w:highlight w:val="magenta"/>
        </w:rPr>
        <w:t>de dysfonctionnement du marché.</w:t>
      </w:r>
    </w:p>
    <w:p w14:paraId="01DC6753" w14:textId="404B3144" w:rsidR="00F04CB1" w:rsidRDefault="00222A4C" w:rsidP="003758AF">
      <w:pPr>
        <w:jc w:val="both"/>
      </w:pPr>
      <w:r>
        <w:t xml:space="preserve">En effet l'atomicité est remise en cause </w:t>
      </w:r>
      <w:r w:rsidR="003C2692">
        <w:t xml:space="preserve">(ex : monopole, duopole, oligopole). Porte aussi atteinte à l'atomicité les abus de position dominante ou les </w:t>
      </w:r>
      <w:r w:rsidR="00D41962">
        <w:t>ententes (acteur concurrent</w:t>
      </w:r>
      <w:r w:rsidR="00DB3221">
        <w:t xml:space="preserve"> qui se mettent</w:t>
      </w:r>
      <w:r w:rsidR="00764B4F">
        <w:t xml:space="preserve"> d'accord</w:t>
      </w:r>
      <w:r w:rsidR="00DB3221">
        <w:t xml:space="preserve"> sur les prix </w:t>
      </w:r>
      <w:r w:rsidR="00D41962">
        <w:t>ex :</w:t>
      </w:r>
      <w:r w:rsidR="00DB3221">
        <w:t xml:space="preserve"> forfait téléphone, jambon etc.)</w:t>
      </w:r>
      <w:r w:rsidR="003C2692">
        <w:t>.</w:t>
      </w:r>
    </w:p>
    <w:p w14:paraId="3976562B" w14:textId="0BD47036" w:rsidR="001924E0" w:rsidRDefault="001924E0" w:rsidP="003758AF">
      <w:pPr>
        <w:jc w:val="both"/>
      </w:pPr>
    </w:p>
    <w:p w14:paraId="6FE1911F" w14:textId="0DA417FC" w:rsidR="001924E0" w:rsidRDefault="00D41962" w:rsidP="003758AF">
      <w:pPr>
        <w:jc w:val="both"/>
      </w:pPr>
      <w:r>
        <w:t>Homogénéité</w:t>
      </w:r>
      <w:r w:rsidR="00764B4F">
        <w:t xml:space="preserve"> elle</w:t>
      </w:r>
      <w:r>
        <w:t xml:space="preserve"> peut être remise </w:t>
      </w:r>
      <w:r w:rsidR="00764B4F">
        <w:t>en</w:t>
      </w:r>
      <w:r>
        <w:t xml:space="preserve"> cause lorsqu'une entreprise propose des produits tellement différenciés qu'il se trouve en situation de "quasi-monopole".</w:t>
      </w:r>
    </w:p>
    <w:p w14:paraId="5639262E" w14:textId="697A98C3" w:rsidR="00376C75" w:rsidRDefault="00376C75" w:rsidP="003758AF">
      <w:pPr>
        <w:jc w:val="both"/>
      </w:pPr>
    </w:p>
    <w:p w14:paraId="56B76968" w14:textId="31FC7A4C" w:rsidR="00FD14E2" w:rsidRDefault="00376C75" w:rsidP="003758AF">
      <w:pPr>
        <w:jc w:val="both"/>
      </w:pPr>
      <w:r>
        <w:t xml:space="preserve">La libre circulation elle, peut être </w:t>
      </w:r>
      <w:r w:rsidR="00FD14E2">
        <w:t>limitée par des contraintes géographique ou légale.</w:t>
      </w:r>
    </w:p>
    <w:p w14:paraId="5464306A" w14:textId="22A23843" w:rsidR="00D639FA" w:rsidRDefault="00FD14E2" w:rsidP="003758AF">
      <w:pPr>
        <w:jc w:val="both"/>
      </w:pPr>
      <w:r>
        <w:t xml:space="preserve">Dans l'UE cette libre circulation est </w:t>
      </w:r>
      <w:r w:rsidR="002A4479">
        <w:t>assurée :</w:t>
      </w:r>
    </w:p>
    <w:p w14:paraId="0F9CA7D6" w14:textId="3B11EDAC" w:rsidR="002A4479" w:rsidRDefault="00D639FA" w:rsidP="00D639FA">
      <w:pPr>
        <w:pStyle w:val="Paragraphedeliste"/>
        <w:numPr>
          <w:ilvl w:val="0"/>
          <w:numId w:val="37"/>
        </w:numPr>
        <w:jc w:val="both"/>
      </w:pPr>
      <w:r>
        <w:t>Libre prestation</w:t>
      </w:r>
      <w:r w:rsidR="00FD14E2">
        <w:t xml:space="preserve"> de </w:t>
      </w:r>
      <w:r>
        <w:t>service ;</w:t>
      </w:r>
    </w:p>
    <w:p w14:paraId="14BCFA86" w14:textId="571908F8" w:rsidR="002A4479" w:rsidRDefault="002A4479" w:rsidP="00D639FA">
      <w:pPr>
        <w:pStyle w:val="Paragraphedeliste"/>
        <w:numPr>
          <w:ilvl w:val="0"/>
          <w:numId w:val="37"/>
        </w:numPr>
        <w:jc w:val="both"/>
      </w:pPr>
      <w:r>
        <w:t>Liberté</w:t>
      </w:r>
      <w:r w:rsidR="00FD14E2">
        <w:t xml:space="preserve"> </w:t>
      </w:r>
      <w:r w:rsidR="00D639FA">
        <w:t>d'établissement ;</w:t>
      </w:r>
    </w:p>
    <w:p w14:paraId="1F4359D1" w14:textId="0179E6BE" w:rsidR="00376C75" w:rsidRDefault="002A4479" w:rsidP="00D639FA">
      <w:pPr>
        <w:pStyle w:val="Paragraphedeliste"/>
        <w:numPr>
          <w:ilvl w:val="0"/>
          <w:numId w:val="37"/>
        </w:numPr>
        <w:jc w:val="both"/>
      </w:pPr>
      <w:r>
        <w:t>Libre</w:t>
      </w:r>
      <w:r w:rsidR="00FD14E2">
        <w:t xml:space="preserve"> circulation des </w:t>
      </w:r>
      <w:r w:rsidR="00D639FA">
        <w:t>travailleurs,</w:t>
      </w:r>
    </w:p>
    <w:p w14:paraId="16D5612D" w14:textId="12FDC77A" w:rsidR="002A4479" w:rsidRDefault="002A4479" w:rsidP="003758AF">
      <w:pPr>
        <w:jc w:val="both"/>
      </w:pPr>
    </w:p>
    <w:p w14:paraId="2CDA5BC7" w14:textId="57666120" w:rsidR="002A4479" w:rsidRDefault="002A4479" w:rsidP="003758AF">
      <w:pPr>
        <w:jc w:val="both"/>
      </w:pPr>
      <w:r>
        <w:t>La transparence de l'information peut être remise en cause par des actes de concurrences déloyal (</w:t>
      </w:r>
      <w:r w:rsidR="00D639FA">
        <w:t>ex :</w:t>
      </w:r>
      <w:r>
        <w:t xml:space="preserve"> parasitisme : profité d'un succès d</w:t>
      </w:r>
      <w:r w:rsidR="00D639FA">
        <w:t xml:space="preserve">'une </w:t>
      </w:r>
      <w:r>
        <w:t>entreprise pour se</w:t>
      </w:r>
      <w:r w:rsidR="00D639FA">
        <w:t xml:space="preserve"> faire passer pour elle</w:t>
      </w:r>
      <w:r>
        <w:t xml:space="preserve"> </w:t>
      </w:r>
      <w:r w:rsidR="00D639FA">
        <w:t>/ ou dénigrement</w:t>
      </w:r>
      <w:r>
        <w:t>)</w:t>
      </w:r>
      <w:r w:rsidR="00D639FA">
        <w:t>.</w:t>
      </w:r>
    </w:p>
    <w:p w14:paraId="0DA8E41E" w14:textId="2343FE0F" w:rsidR="008978EC" w:rsidRDefault="008978EC" w:rsidP="003758AF">
      <w:pPr>
        <w:jc w:val="both"/>
      </w:pPr>
    </w:p>
    <w:p w14:paraId="027650E8" w14:textId="5E503188" w:rsidR="008978EC" w:rsidRDefault="00924745" w:rsidP="003758AF">
      <w:pPr>
        <w:jc w:val="both"/>
      </w:pPr>
      <w:r>
        <w:t xml:space="preserve">La libre entrée et sortie du marché peut être remise en cause lorsqu'il existe des </w:t>
      </w:r>
      <w:r w:rsidRPr="00C5725D">
        <w:rPr>
          <w:b/>
          <w:bCs/>
          <w:highlight w:val="magenta"/>
          <w:u w:val="single"/>
        </w:rPr>
        <w:t>barrières</w:t>
      </w:r>
      <w:r w:rsidR="00C5725D" w:rsidRPr="00C5725D">
        <w:rPr>
          <w:b/>
          <w:bCs/>
          <w:highlight w:val="magenta"/>
          <w:u w:val="single"/>
        </w:rPr>
        <w:t>.</w:t>
      </w:r>
      <w:r w:rsidR="00C5725D">
        <w:t xml:space="preserve"> Elles sont techniques, financières ou légale.</w:t>
      </w:r>
    </w:p>
    <w:p w14:paraId="45890D0A" w14:textId="097B93B4" w:rsidR="00753B0F" w:rsidRDefault="00753B0F" w:rsidP="003758AF">
      <w:pPr>
        <w:jc w:val="both"/>
      </w:pPr>
    </w:p>
    <w:p w14:paraId="64DE1297" w14:textId="77777777" w:rsidR="00924A39" w:rsidRDefault="00924A39" w:rsidP="003758AF">
      <w:pPr>
        <w:jc w:val="both"/>
      </w:pPr>
    </w:p>
    <w:p w14:paraId="534CA9CF" w14:textId="1C8896AA" w:rsidR="00753B0F" w:rsidRDefault="00753B0F" w:rsidP="003758AF">
      <w:pPr>
        <w:jc w:val="both"/>
      </w:pPr>
    </w:p>
    <w:p w14:paraId="3F08BB1E" w14:textId="4CFF530D" w:rsidR="00C555CF" w:rsidRDefault="00C555CF" w:rsidP="003758AF">
      <w:pPr>
        <w:jc w:val="both"/>
      </w:pPr>
    </w:p>
    <w:p w14:paraId="7A21FBCD" w14:textId="04C5DEC3" w:rsidR="00C555CF" w:rsidRDefault="00C555CF" w:rsidP="003758AF">
      <w:pPr>
        <w:jc w:val="both"/>
      </w:pPr>
    </w:p>
    <w:p w14:paraId="35FF98E9" w14:textId="77777777" w:rsidR="00C555CF" w:rsidRDefault="00C555CF" w:rsidP="003758AF">
      <w:pPr>
        <w:jc w:val="both"/>
      </w:pPr>
    </w:p>
    <w:p w14:paraId="12A99558" w14:textId="40606AAD" w:rsidR="00753B0F" w:rsidRPr="00924A39" w:rsidRDefault="00753B0F" w:rsidP="003758AF">
      <w:pPr>
        <w:jc w:val="both"/>
        <w:rPr>
          <w:color w:val="7030A0"/>
          <w:sz w:val="32"/>
          <w:szCs w:val="32"/>
        </w:rPr>
      </w:pPr>
      <w:r w:rsidRPr="00924A39">
        <w:rPr>
          <w:color w:val="7030A0"/>
          <w:sz w:val="32"/>
          <w:szCs w:val="32"/>
        </w:rPr>
        <w:t>II) le prix comme information</w:t>
      </w:r>
      <w:r w:rsidR="00596157" w:rsidRPr="00924A39">
        <w:rPr>
          <w:color w:val="7030A0"/>
          <w:sz w:val="32"/>
          <w:szCs w:val="32"/>
        </w:rPr>
        <w:t>.</w:t>
      </w:r>
    </w:p>
    <w:p w14:paraId="4DE951AD" w14:textId="0AEF4A18" w:rsidR="00596157" w:rsidRDefault="00596157" w:rsidP="003758AF">
      <w:pPr>
        <w:jc w:val="both"/>
        <w:rPr>
          <w:color w:val="7030A0"/>
        </w:rPr>
      </w:pPr>
    </w:p>
    <w:p w14:paraId="18FA31F2" w14:textId="3EA83FD4" w:rsidR="00596157" w:rsidRDefault="00596157" w:rsidP="003758AF">
      <w:pPr>
        <w:jc w:val="both"/>
      </w:pPr>
      <w:r w:rsidRPr="00596157">
        <w:t xml:space="preserve">Le prix est une information </w:t>
      </w:r>
      <w:r w:rsidR="00F14C5A">
        <w:t>à</w:t>
      </w:r>
      <w:r w:rsidRPr="00596157">
        <w:t xml:space="preserve"> disposition des acteurs qui va </w:t>
      </w:r>
      <w:r w:rsidR="00F14C5A" w:rsidRPr="00596157">
        <w:t>orienter</w:t>
      </w:r>
      <w:r w:rsidRPr="00596157">
        <w:t xml:space="preserve"> </w:t>
      </w:r>
      <w:r w:rsidR="00B81EA1" w:rsidRPr="00596157">
        <w:t>leurs comportements</w:t>
      </w:r>
      <w:r>
        <w:t>, il donne information</w:t>
      </w:r>
      <w:r w:rsidR="00F14C5A">
        <w:t xml:space="preserve"> d'un bien ou service</w:t>
      </w:r>
      <w:r>
        <w:t xml:space="preserve"> sur la rareté et sa </w:t>
      </w:r>
      <w:r w:rsidR="00F14C5A">
        <w:t xml:space="preserve">valeur. </w:t>
      </w:r>
    </w:p>
    <w:p w14:paraId="056FEE67" w14:textId="38556A3F" w:rsidR="00F14C5A" w:rsidRDefault="00F14C5A" w:rsidP="003758AF">
      <w:pPr>
        <w:jc w:val="both"/>
      </w:pPr>
      <w:r>
        <w:t xml:space="preserve">Il sert aussi à l'allocation des ressources/productions (profit des services que si </w:t>
      </w:r>
      <w:r w:rsidR="00C265EB">
        <w:t>on</w:t>
      </w:r>
      <w:r>
        <w:t xml:space="preserve"> peut se les payer)</w:t>
      </w:r>
      <w:r w:rsidR="001318BA">
        <w:t xml:space="preserve"> car seul les acteurs qui sont </w:t>
      </w:r>
      <w:r w:rsidR="001E7482">
        <w:t>prêts</w:t>
      </w:r>
      <w:r w:rsidR="001318BA">
        <w:t xml:space="preserve"> à payer le prix le plus élever pourront les acquérir (prix de </w:t>
      </w:r>
      <w:r w:rsidR="001E7482">
        <w:t>réserve</w:t>
      </w:r>
      <w:r w:rsidR="001318BA">
        <w:t>)</w:t>
      </w:r>
      <w:r w:rsidR="001E7482">
        <w:t>.</w:t>
      </w:r>
    </w:p>
    <w:p w14:paraId="5877B012" w14:textId="77777777" w:rsidR="004663CC" w:rsidRDefault="004663CC" w:rsidP="003758AF">
      <w:pPr>
        <w:jc w:val="both"/>
      </w:pPr>
    </w:p>
    <w:p w14:paraId="609B209E" w14:textId="1DF4F7B3" w:rsidR="001E7482" w:rsidRDefault="001E7482" w:rsidP="003758AF">
      <w:pPr>
        <w:jc w:val="both"/>
      </w:pPr>
      <w:r>
        <w:lastRenderedPageBreak/>
        <w:t>En générale la demande décroit</w:t>
      </w:r>
      <w:r w:rsidR="009B1E33">
        <w:t xml:space="preserve"> </w:t>
      </w:r>
      <w:r>
        <w:t>lorsque le prix du bien augmente</w:t>
      </w:r>
      <w:r w:rsidR="009B1E33">
        <w:t xml:space="preserve"> ce qui fait augmenter les offreurs qui sont plus disposés à produire du bien.</w:t>
      </w:r>
    </w:p>
    <w:p w14:paraId="59CF5CED" w14:textId="02AA757D" w:rsidR="004663CC" w:rsidRDefault="004663CC" w:rsidP="003758AF">
      <w:pPr>
        <w:jc w:val="both"/>
      </w:pPr>
    </w:p>
    <w:p w14:paraId="6069F2CE" w14:textId="777B7A55" w:rsidR="004663CC" w:rsidRDefault="004663CC" w:rsidP="003758AF">
      <w:pPr>
        <w:jc w:val="both"/>
      </w:pPr>
      <w:r>
        <w:t>Cependant la variation de la demande d'un bien dépend de la nature du bien (variation = élasticité)</w:t>
      </w:r>
      <w:r w:rsidR="00B87F2E">
        <w:t>. Donc si la demande baisse alors que le prix augmente, le bien est qualifié de normal.</w:t>
      </w:r>
    </w:p>
    <w:p w14:paraId="5711124D" w14:textId="7A149A1F" w:rsidR="00B87F2E" w:rsidRDefault="00B87F2E" w:rsidP="003758AF">
      <w:pPr>
        <w:jc w:val="both"/>
      </w:pPr>
      <w:r>
        <w:t xml:space="preserve">Si la demande augmente alors que le prix augmente ça sera un bien de luxe voir parfois </w:t>
      </w:r>
      <w:r w:rsidR="003B4C9E">
        <w:t>de première nécessité sans produit de substitution.</w:t>
      </w:r>
    </w:p>
    <w:p w14:paraId="73157BA6" w14:textId="170391A7" w:rsidR="003B4C9E" w:rsidRDefault="003B4C9E" w:rsidP="003758AF">
      <w:pPr>
        <w:jc w:val="both"/>
      </w:pPr>
      <w:r>
        <w:t>Si la demande varie peu quelque soit le prix</w:t>
      </w:r>
      <w:r w:rsidR="00CF0AFA">
        <w:t>, c'est un bien de première nécessité.</w:t>
      </w:r>
    </w:p>
    <w:p w14:paraId="7EF77321" w14:textId="17C692F6" w:rsidR="00737677" w:rsidRDefault="00737677" w:rsidP="003758AF">
      <w:pPr>
        <w:jc w:val="both"/>
      </w:pPr>
      <w:r>
        <w:t xml:space="preserve">Ce prix va conditionner </w:t>
      </w:r>
      <w:r w:rsidR="00E31AE3">
        <w:t>les décisions</w:t>
      </w:r>
      <w:r>
        <w:t xml:space="preserve"> des agents qui devront faire des prévisions, des arbitrages grâce </w:t>
      </w:r>
      <w:r w:rsidR="00E31AE3">
        <w:t>aux informations</w:t>
      </w:r>
      <w:r>
        <w:t xml:space="preserve"> dont ils disposent.</w:t>
      </w:r>
    </w:p>
    <w:p w14:paraId="35156EAD" w14:textId="2D8E955A" w:rsidR="00CB5D5D" w:rsidRDefault="00CB5D99" w:rsidP="003758AF">
      <w:pPr>
        <w:jc w:val="both"/>
      </w:pPr>
      <w:r>
        <w:t xml:space="preserve">Ainsi la </w:t>
      </w:r>
      <w:r w:rsidR="00E31AE3">
        <w:t>décision</w:t>
      </w:r>
      <w:r>
        <w:t xml:space="preserve"> de consommer des ménages dépend de leurs revenus, de leurs capacités d'épargne</w:t>
      </w:r>
      <w:r w:rsidR="00E31AE3">
        <w:t xml:space="preserve">, d'anticipation </w:t>
      </w:r>
      <w:r>
        <w:t>et donc de l'élasticité du bien.</w:t>
      </w:r>
    </w:p>
    <w:p w14:paraId="6EADCC74" w14:textId="27BF2614" w:rsidR="00CB5D99" w:rsidRDefault="00CB5D5D" w:rsidP="003758AF">
      <w:pPr>
        <w:jc w:val="both"/>
      </w:pPr>
      <w:r>
        <w:t xml:space="preserve">La </w:t>
      </w:r>
      <w:r w:rsidR="00E31AE3">
        <w:t>décision</w:t>
      </w:r>
      <w:r>
        <w:t xml:space="preserve"> de produire par les entreprises dépend de la rentabilité des marches, de la concurrence, de ses ressources et compétences ainsi que de sa volonté d'investir, d'anticipé l'avenir.</w:t>
      </w:r>
      <w:r w:rsidR="00CB5D99">
        <w:t xml:space="preserve"> </w:t>
      </w:r>
    </w:p>
    <w:p w14:paraId="6B24895B" w14:textId="73B65BD2" w:rsidR="00494BE0" w:rsidRDefault="00494BE0" w:rsidP="003758AF">
      <w:pPr>
        <w:jc w:val="both"/>
      </w:pPr>
    </w:p>
    <w:p w14:paraId="06029D91" w14:textId="6658EFF1" w:rsidR="00135D1B" w:rsidRDefault="00083BB3" w:rsidP="003758AF">
      <w:pPr>
        <w:jc w:val="both"/>
      </w:pPr>
      <w:r>
        <w:t xml:space="preserve">Toutefois afin d'échanger les prix sur les marchés </w:t>
      </w:r>
      <w:r w:rsidR="00135D1B">
        <w:t>tous les agents</w:t>
      </w:r>
      <w:r>
        <w:t xml:space="preserve"> doivent aujourd'hui utiliser une monnaie qui pour remplir ses </w:t>
      </w:r>
      <w:r w:rsidR="00135D1B">
        <w:t>fonctions doit</w:t>
      </w:r>
      <w:r>
        <w:t xml:space="preserve"> avoir plusieurs qualités</w:t>
      </w:r>
      <w:r w:rsidR="00135D1B">
        <w:t>. Cette monnaie doit être stable est digne de confiance.</w:t>
      </w:r>
    </w:p>
    <w:p w14:paraId="7CF9DA0C" w14:textId="182EF4F9" w:rsidR="002D47D8" w:rsidRDefault="002D47D8" w:rsidP="003758AF">
      <w:pPr>
        <w:jc w:val="both"/>
      </w:pPr>
    </w:p>
    <w:p w14:paraId="5C78BC9D" w14:textId="360492BE" w:rsidR="002D47D8" w:rsidRDefault="002D47D8" w:rsidP="003758AF">
      <w:pPr>
        <w:jc w:val="both"/>
      </w:pPr>
      <w:r>
        <w:t xml:space="preserve">On peut distinguer </w:t>
      </w:r>
      <w:r w:rsidR="005171E8">
        <w:t>plusieurs monnaies</w:t>
      </w:r>
      <w:r>
        <w:t xml:space="preserve"> :</w:t>
      </w:r>
    </w:p>
    <w:p w14:paraId="687E4316" w14:textId="77777777" w:rsidR="00924A39" w:rsidRDefault="00924A39" w:rsidP="003758AF">
      <w:pPr>
        <w:jc w:val="both"/>
      </w:pPr>
    </w:p>
    <w:p w14:paraId="1A489773" w14:textId="728D418A" w:rsidR="002D47D8" w:rsidRDefault="002D47D8" w:rsidP="00924A39">
      <w:pPr>
        <w:pStyle w:val="Paragraphedeliste"/>
        <w:numPr>
          <w:ilvl w:val="0"/>
          <w:numId w:val="38"/>
        </w:numPr>
        <w:jc w:val="both"/>
      </w:pPr>
      <w:r w:rsidRPr="00917263">
        <w:rPr>
          <w:highlight w:val="magenta"/>
        </w:rPr>
        <w:t>Fiduciaire</w:t>
      </w:r>
      <w:r>
        <w:t xml:space="preserve"> : espèces </w:t>
      </w:r>
    </w:p>
    <w:p w14:paraId="30184F75" w14:textId="607D46A5" w:rsidR="002D47D8" w:rsidRPr="00917263" w:rsidRDefault="002D47D8" w:rsidP="00924A39">
      <w:pPr>
        <w:pStyle w:val="Paragraphedeliste"/>
        <w:numPr>
          <w:ilvl w:val="0"/>
          <w:numId w:val="38"/>
        </w:numPr>
        <w:jc w:val="both"/>
        <w:rPr>
          <w:highlight w:val="magenta"/>
        </w:rPr>
      </w:pPr>
      <w:r w:rsidRPr="00917263">
        <w:rPr>
          <w:highlight w:val="magenta"/>
        </w:rPr>
        <w:t>Scripturales.</w:t>
      </w:r>
    </w:p>
    <w:p w14:paraId="410C1CAE" w14:textId="77777777" w:rsidR="00924A39" w:rsidRDefault="00924A39" w:rsidP="00924A39">
      <w:pPr>
        <w:pStyle w:val="Paragraphedeliste"/>
        <w:numPr>
          <w:ilvl w:val="0"/>
          <w:numId w:val="38"/>
        </w:numPr>
        <w:jc w:val="both"/>
      </w:pPr>
    </w:p>
    <w:p w14:paraId="405DD5AD" w14:textId="08B518E7" w:rsidR="002D47D8" w:rsidRDefault="002D47D8" w:rsidP="003758AF">
      <w:pPr>
        <w:jc w:val="both"/>
      </w:pPr>
      <w:r>
        <w:t>Leurs fonctions sont triples</w:t>
      </w:r>
      <w:r w:rsidR="005171E8">
        <w:t xml:space="preserve"> :</w:t>
      </w:r>
    </w:p>
    <w:p w14:paraId="268919A8" w14:textId="77777777" w:rsidR="00924A39" w:rsidRDefault="00924A39" w:rsidP="003758AF">
      <w:pPr>
        <w:jc w:val="both"/>
      </w:pPr>
    </w:p>
    <w:p w14:paraId="39B65FC7" w14:textId="6B693FC6" w:rsidR="005171E8" w:rsidRDefault="005171E8" w:rsidP="00924A39">
      <w:pPr>
        <w:pStyle w:val="Paragraphedeliste"/>
        <w:numPr>
          <w:ilvl w:val="0"/>
          <w:numId w:val="39"/>
        </w:numPr>
        <w:jc w:val="both"/>
      </w:pPr>
      <w:r>
        <w:t xml:space="preserve">Instruments de circulations de </w:t>
      </w:r>
      <w:r w:rsidR="00577816">
        <w:t>biens ;</w:t>
      </w:r>
    </w:p>
    <w:p w14:paraId="7836248A" w14:textId="5EBFF8E5" w:rsidR="005171E8" w:rsidRDefault="005171E8" w:rsidP="00924A39">
      <w:pPr>
        <w:pStyle w:val="Paragraphedeliste"/>
        <w:numPr>
          <w:ilvl w:val="0"/>
          <w:numId w:val="39"/>
        </w:numPr>
        <w:jc w:val="both"/>
      </w:pPr>
      <w:r>
        <w:t xml:space="preserve">De </w:t>
      </w:r>
      <w:r w:rsidR="00577816">
        <w:t>réserve</w:t>
      </w:r>
      <w:r>
        <w:t xml:space="preserve"> de pouvoirs </w:t>
      </w:r>
      <w:r w:rsidR="00577816">
        <w:t>d'achat ;</w:t>
      </w:r>
    </w:p>
    <w:p w14:paraId="69D59C24" w14:textId="770FD816" w:rsidR="004663CC" w:rsidRDefault="005171E8" w:rsidP="00924A39">
      <w:pPr>
        <w:pStyle w:val="Paragraphedeliste"/>
        <w:numPr>
          <w:ilvl w:val="0"/>
          <w:numId w:val="39"/>
        </w:numPr>
        <w:jc w:val="both"/>
      </w:pPr>
      <w:r>
        <w:t xml:space="preserve">De mesure </w:t>
      </w:r>
      <w:r w:rsidR="008941DC">
        <w:t>permettant</w:t>
      </w:r>
      <w:r>
        <w:t xml:space="preserve"> d'évaluer les biens et donc d'en fixer les prix.</w:t>
      </w:r>
    </w:p>
    <w:p w14:paraId="08F378C0" w14:textId="7F6C1053" w:rsidR="00577816" w:rsidRDefault="00577816" w:rsidP="003758AF">
      <w:pPr>
        <w:jc w:val="both"/>
      </w:pPr>
    </w:p>
    <w:p w14:paraId="6FBB314B" w14:textId="5F19F0C2" w:rsidR="00577816" w:rsidRDefault="00577816" w:rsidP="003758AF">
      <w:pPr>
        <w:jc w:val="both"/>
      </w:pPr>
      <w:r>
        <w:t xml:space="preserve">Pour remplir ces 3 fonctions elle doit inspirer </w:t>
      </w:r>
      <w:r w:rsidR="008941DC">
        <w:t>confiance</w:t>
      </w:r>
      <w:r>
        <w:t xml:space="preserve"> et </w:t>
      </w:r>
      <w:r w:rsidRPr="00F2280F">
        <w:rPr>
          <w:highlight w:val="magenta"/>
        </w:rPr>
        <w:t>être stable</w:t>
      </w:r>
      <w:r>
        <w:t xml:space="preserve"> tant du point de vue interne et externe.</w:t>
      </w:r>
    </w:p>
    <w:p w14:paraId="32C394A0" w14:textId="7D02AB70" w:rsidR="00577816" w:rsidRDefault="00577816" w:rsidP="003758AF">
      <w:pPr>
        <w:jc w:val="both"/>
      </w:pPr>
      <w:r>
        <w:t xml:space="preserve">Les agents économiques en confiance dans une monnaie tant qu'ils pensent qu'ils pourront </w:t>
      </w:r>
      <w:r w:rsidR="008941DC">
        <w:t>acquérir</w:t>
      </w:r>
      <w:r>
        <w:t xml:space="preserve"> ce qu'ils souhaitent en l'utilisant.</w:t>
      </w:r>
    </w:p>
    <w:p w14:paraId="6A77D109" w14:textId="77777777" w:rsidR="00924A39" w:rsidRDefault="00924A39" w:rsidP="003758AF">
      <w:pPr>
        <w:jc w:val="both"/>
      </w:pPr>
    </w:p>
    <w:p w14:paraId="26B9E9A9" w14:textId="047A9F3C" w:rsidR="00577816" w:rsidRDefault="00577816" w:rsidP="003758AF">
      <w:pPr>
        <w:jc w:val="both"/>
      </w:pPr>
      <w:r>
        <w:t xml:space="preserve">Pour obtenir cette confiance il faut que la monnaie </w:t>
      </w:r>
      <w:r w:rsidR="008941DC">
        <w:t>possède</w:t>
      </w:r>
      <w:r>
        <w:t xml:space="preserve"> une valeur qui soit stable </w:t>
      </w:r>
      <w:r w:rsidR="008941DC">
        <w:t>à la fois au niveau du pouvoir d'achat (stabilité interne (pas d'inflation ou peu)) que du point de vue externe (dépend du taux de change), une baisse de la valeur de la monnaie domestique par rapport à une devise étrangère signifierait une baisse de la quantité de biens importé par l'usage de la monnaie domestique.</w:t>
      </w:r>
    </w:p>
    <w:p w14:paraId="6F3B716C" w14:textId="567B3804" w:rsidR="00F15D69" w:rsidRDefault="00F15D69" w:rsidP="003758AF">
      <w:pPr>
        <w:jc w:val="both"/>
      </w:pPr>
    </w:p>
    <w:p w14:paraId="5020CDFD" w14:textId="0AD34C8A" w:rsidR="00F15D69" w:rsidRDefault="00F15D69" w:rsidP="003758AF">
      <w:pPr>
        <w:jc w:val="both"/>
      </w:pPr>
    </w:p>
    <w:p w14:paraId="672C0E3E" w14:textId="202B3EA3" w:rsidR="00C555CF" w:rsidRDefault="00C555CF" w:rsidP="003758AF">
      <w:pPr>
        <w:jc w:val="both"/>
      </w:pPr>
    </w:p>
    <w:p w14:paraId="360EAC16" w14:textId="6BEC9CA9" w:rsidR="00C555CF" w:rsidRDefault="00C555CF" w:rsidP="003758AF">
      <w:pPr>
        <w:jc w:val="both"/>
      </w:pPr>
    </w:p>
    <w:p w14:paraId="6F42E2F9" w14:textId="740A53BA" w:rsidR="00C555CF" w:rsidRDefault="00C555CF" w:rsidP="003758AF">
      <w:pPr>
        <w:jc w:val="both"/>
      </w:pPr>
    </w:p>
    <w:p w14:paraId="4B3B0EB7" w14:textId="33B05DF8" w:rsidR="00C555CF" w:rsidRDefault="00C555CF" w:rsidP="003758AF">
      <w:pPr>
        <w:jc w:val="both"/>
      </w:pPr>
    </w:p>
    <w:p w14:paraId="1011C49E" w14:textId="77777777" w:rsidR="00C555CF" w:rsidRDefault="00C555CF" w:rsidP="003758AF">
      <w:pPr>
        <w:jc w:val="both"/>
      </w:pPr>
    </w:p>
    <w:p w14:paraId="0F30135E" w14:textId="26B07654" w:rsidR="00F15D69" w:rsidRDefault="00F15D69" w:rsidP="00F15D69">
      <w:pPr>
        <w:spacing w:line="480" w:lineRule="auto"/>
        <w:rPr>
          <w:color w:val="C00000"/>
          <w:sz w:val="36"/>
          <w:szCs w:val="36"/>
        </w:rPr>
      </w:pPr>
      <w:r w:rsidRPr="00865C2A">
        <w:rPr>
          <w:color w:val="C00000"/>
          <w:sz w:val="36"/>
          <w:szCs w:val="36"/>
        </w:rPr>
        <w:t xml:space="preserve">Chapitre </w:t>
      </w:r>
      <w:r>
        <w:rPr>
          <w:color w:val="C00000"/>
          <w:sz w:val="36"/>
          <w:szCs w:val="36"/>
        </w:rPr>
        <w:t>2</w:t>
      </w:r>
      <w:r w:rsidRPr="00865C2A">
        <w:rPr>
          <w:color w:val="C00000"/>
          <w:sz w:val="36"/>
          <w:szCs w:val="36"/>
        </w:rPr>
        <w:t xml:space="preserve"> :  </w:t>
      </w:r>
      <w:r>
        <w:rPr>
          <w:color w:val="C00000"/>
          <w:sz w:val="36"/>
          <w:szCs w:val="36"/>
        </w:rPr>
        <w:t xml:space="preserve">L'état et le fonctionnement du marché </w:t>
      </w:r>
      <w:r w:rsidRPr="00865C2A">
        <w:rPr>
          <w:color w:val="C00000"/>
          <w:sz w:val="36"/>
          <w:szCs w:val="36"/>
        </w:rPr>
        <w:t>:</w:t>
      </w:r>
    </w:p>
    <w:p w14:paraId="517B9073" w14:textId="480BB66C" w:rsidR="005204B4" w:rsidRPr="005204B4" w:rsidRDefault="005204B4" w:rsidP="003902D8">
      <w:r>
        <w:lastRenderedPageBreak/>
        <w:t xml:space="preserve">Le fonctionnement des marchés </w:t>
      </w:r>
      <w:r w:rsidR="003902D8">
        <w:t>nécessite</w:t>
      </w:r>
      <w:r>
        <w:t xml:space="preserve"> une intervention de l'</w:t>
      </w:r>
      <w:r w:rsidR="003902D8">
        <w:t>Etat</w:t>
      </w:r>
      <w:r>
        <w:t>, d’abord pour que les règles des fonctionnements des marche soit respect</w:t>
      </w:r>
      <w:r w:rsidR="003902D8">
        <w:t>ées</w:t>
      </w:r>
      <w:r>
        <w:t xml:space="preserve"> mais aussi pour en corriger les défaillances des situations dans lesquelles offres et demande ne se rencontre</w:t>
      </w:r>
      <w:r w:rsidR="003902D8">
        <w:t>nt</w:t>
      </w:r>
      <w:r>
        <w:t xml:space="preserve"> pas</w:t>
      </w:r>
      <w:r w:rsidR="003902D8">
        <w:t>.</w:t>
      </w:r>
    </w:p>
    <w:p w14:paraId="1B866DD4" w14:textId="7ED6876B" w:rsidR="00F15D69" w:rsidRDefault="00F15D69" w:rsidP="003758AF">
      <w:pPr>
        <w:jc w:val="both"/>
      </w:pPr>
    </w:p>
    <w:p w14:paraId="07160E28" w14:textId="7429D8CA" w:rsidR="00AE18BB" w:rsidRDefault="00AE18BB" w:rsidP="003758AF">
      <w:pPr>
        <w:jc w:val="both"/>
      </w:pPr>
    </w:p>
    <w:p w14:paraId="2072ACC5" w14:textId="3FE551BA" w:rsidR="00AE18BB" w:rsidRPr="00924A39" w:rsidRDefault="00AE18BB" w:rsidP="00AE18BB">
      <w:pPr>
        <w:jc w:val="both"/>
        <w:rPr>
          <w:color w:val="7030A0"/>
          <w:sz w:val="32"/>
          <w:szCs w:val="32"/>
        </w:rPr>
      </w:pPr>
      <w:r w:rsidRPr="00924A39">
        <w:rPr>
          <w:color w:val="7030A0"/>
          <w:sz w:val="32"/>
          <w:szCs w:val="32"/>
        </w:rPr>
        <w:t>I) l</w:t>
      </w:r>
      <w:r>
        <w:rPr>
          <w:color w:val="7030A0"/>
          <w:sz w:val="32"/>
          <w:szCs w:val="32"/>
        </w:rPr>
        <w:t>'intervention de l'</w:t>
      </w:r>
      <w:r w:rsidR="005F4A53">
        <w:rPr>
          <w:color w:val="7030A0"/>
          <w:sz w:val="32"/>
          <w:szCs w:val="32"/>
        </w:rPr>
        <w:t>état</w:t>
      </w:r>
      <w:r>
        <w:rPr>
          <w:color w:val="7030A0"/>
          <w:sz w:val="32"/>
          <w:szCs w:val="32"/>
        </w:rPr>
        <w:t xml:space="preserve"> pour pallier </w:t>
      </w:r>
      <w:r w:rsidR="00CE6D5D">
        <w:rPr>
          <w:color w:val="7030A0"/>
          <w:sz w:val="32"/>
          <w:szCs w:val="32"/>
        </w:rPr>
        <w:t>les dysfonctionnements</w:t>
      </w:r>
      <w:r>
        <w:rPr>
          <w:color w:val="7030A0"/>
          <w:sz w:val="32"/>
          <w:szCs w:val="32"/>
        </w:rPr>
        <w:t xml:space="preserve"> : </w:t>
      </w:r>
    </w:p>
    <w:p w14:paraId="046EA96F" w14:textId="5AA97B52" w:rsidR="00AE18BB" w:rsidRDefault="00AE18BB" w:rsidP="003758AF">
      <w:pPr>
        <w:jc w:val="both"/>
      </w:pPr>
    </w:p>
    <w:p w14:paraId="32ECE5A9" w14:textId="670480BC" w:rsidR="00AE18BB" w:rsidRDefault="005F4A53" w:rsidP="003758AF">
      <w:pPr>
        <w:jc w:val="both"/>
      </w:pPr>
      <w:r>
        <w:t>Les dysfonctionnements</w:t>
      </w:r>
      <w:r w:rsidR="00AE18BB">
        <w:t xml:space="preserve"> des marchés recouvrent les situations dans lesquelles les critères de concurrence </w:t>
      </w:r>
      <w:r>
        <w:t>pur et parfaites ne sont pas respectées.</w:t>
      </w:r>
    </w:p>
    <w:p w14:paraId="32CB93A0" w14:textId="46EB271C" w:rsidR="009A5CD8" w:rsidRDefault="009A5CD8" w:rsidP="003758AF">
      <w:pPr>
        <w:jc w:val="both"/>
      </w:pPr>
    </w:p>
    <w:p w14:paraId="464829AC" w14:textId="2EB41141" w:rsidR="009A5CD8" w:rsidRDefault="009A5CD8" w:rsidP="003758AF">
      <w:pPr>
        <w:jc w:val="both"/>
      </w:pPr>
      <w:r>
        <w:t>L'</w:t>
      </w:r>
      <w:r w:rsidR="00CE6D5D">
        <w:t>E</w:t>
      </w:r>
      <w:r>
        <w:t xml:space="preserve">tat va d'abord intervenir pour assurer la libre concurrence en la </w:t>
      </w:r>
      <w:r w:rsidR="00CE6D5D">
        <w:t>régulant</w:t>
      </w:r>
      <w:r>
        <w:t xml:space="preserve"> et en </w:t>
      </w:r>
      <w:r w:rsidR="00CE6D5D">
        <w:t>mettant</w:t>
      </w:r>
      <w:r>
        <w:t xml:space="preserve"> en place des autorités pour les contrôler (autorités de la concurrence en France et commission </w:t>
      </w:r>
      <w:r w:rsidR="003032E2">
        <w:t>Européenne)</w:t>
      </w:r>
      <w:r w:rsidR="003032E2" w:rsidRPr="00132DDF">
        <w:rPr>
          <w:color w:val="FF0000"/>
        </w:rPr>
        <w:t xml:space="preserve"> (</w:t>
      </w:r>
      <w:r w:rsidR="00132DDF" w:rsidRPr="00132DDF">
        <w:rPr>
          <w:color w:val="FF0000"/>
        </w:rPr>
        <w:t>voir thème 2)</w:t>
      </w:r>
      <w:r w:rsidRPr="00132DDF">
        <w:rPr>
          <w:color w:val="FF0000"/>
        </w:rPr>
        <w:t>.</w:t>
      </w:r>
    </w:p>
    <w:p w14:paraId="63A7D773" w14:textId="185933E5" w:rsidR="00CE6D5D" w:rsidRDefault="00CE6D5D" w:rsidP="003758AF">
      <w:pPr>
        <w:jc w:val="both"/>
      </w:pPr>
    </w:p>
    <w:p w14:paraId="312899E8" w14:textId="511B8E30" w:rsidR="00132DDF" w:rsidRDefault="00132DDF" w:rsidP="003758AF">
      <w:pPr>
        <w:jc w:val="both"/>
      </w:pPr>
      <w:r>
        <w:t xml:space="preserve">L'Etat va aussi intervenir pour assurer la symétrie </w:t>
      </w:r>
      <w:r w:rsidR="00860351">
        <w:t>d'information (toutes</w:t>
      </w:r>
      <w:r w:rsidR="00C721B1">
        <w:t xml:space="preserve"> les parties doivent disposer des mêmes information)</w:t>
      </w:r>
      <w:r w:rsidR="002C5314">
        <w:t xml:space="preserve"> en imposant au professionnel une </w:t>
      </w:r>
      <w:r w:rsidR="00A368B6">
        <w:t>obligation</w:t>
      </w:r>
      <w:r w:rsidR="002C5314">
        <w:t xml:space="preserve"> d'information (ex</w:t>
      </w:r>
      <w:r w:rsidR="004A0073">
        <w:t xml:space="preserve"> </w:t>
      </w:r>
      <w:r w:rsidR="002C5314">
        <w:t>: prix, composition, CGV)</w:t>
      </w:r>
      <w:r>
        <w:t>.</w:t>
      </w:r>
    </w:p>
    <w:p w14:paraId="72DB9D15" w14:textId="49E844D2" w:rsidR="002C5314" w:rsidRDefault="002C5314" w:rsidP="003758AF">
      <w:pPr>
        <w:jc w:val="both"/>
      </w:pPr>
      <w:r>
        <w:t xml:space="preserve">En outre en France </w:t>
      </w:r>
      <w:r w:rsidR="00A368B6">
        <w:t xml:space="preserve">une autorité contrôle la bonne information des consommateurs, la </w:t>
      </w:r>
      <w:r w:rsidR="00A368B6" w:rsidRPr="00FC6214">
        <w:rPr>
          <w:highlight w:val="magenta"/>
        </w:rPr>
        <w:t>DGCCRF</w:t>
      </w:r>
      <w:r w:rsidR="00A368B6">
        <w:t xml:space="preserve"> (repressions des fraudes).</w:t>
      </w:r>
    </w:p>
    <w:p w14:paraId="6EA4F86A" w14:textId="49DAF4CA" w:rsidR="00A368B6" w:rsidRDefault="00A368B6" w:rsidP="003758AF">
      <w:pPr>
        <w:jc w:val="both"/>
      </w:pPr>
    </w:p>
    <w:p w14:paraId="0C787310" w14:textId="7EF9ACDA" w:rsidR="00A368B6" w:rsidRDefault="00A368B6" w:rsidP="003758AF">
      <w:pPr>
        <w:jc w:val="both"/>
      </w:pPr>
      <w:r>
        <w:t>Enfin l'Etat intervient pour sécuriser les transactions (en ligne) et assurer la stabilité monétaire.</w:t>
      </w:r>
    </w:p>
    <w:p w14:paraId="4B691FFB" w14:textId="1AFCB288" w:rsidR="001417B6" w:rsidRDefault="001417B6" w:rsidP="003758AF">
      <w:pPr>
        <w:jc w:val="both"/>
      </w:pPr>
    </w:p>
    <w:p w14:paraId="6B59D6C8" w14:textId="7091AC84" w:rsidR="001417B6" w:rsidRDefault="001417B6" w:rsidP="003758AF">
      <w:pPr>
        <w:jc w:val="both"/>
      </w:pPr>
    </w:p>
    <w:p w14:paraId="6717EAE4" w14:textId="5E8E83A3" w:rsidR="001417B6" w:rsidRPr="00924A39" w:rsidRDefault="001417B6" w:rsidP="001417B6">
      <w:pPr>
        <w:jc w:val="both"/>
        <w:rPr>
          <w:color w:val="7030A0"/>
          <w:sz w:val="32"/>
          <w:szCs w:val="32"/>
        </w:rPr>
      </w:pPr>
      <w:r w:rsidRPr="00924A39">
        <w:rPr>
          <w:color w:val="7030A0"/>
          <w:sz w:val="32"/>
          <w:szCs w:val="32"/>
        </w:rPr>
        <w:t>I</w:t>
      </w:r>
      <w:r>
        <w:rPr>
          <w:color w:val="7030A0"/>
          <w:sz w:val="32"/>
          <w:szCs w:val="32"/>
        </w:rPr>
        <w:t>I</w:t>
      </w:r>
      <w:r w:rsidRPr="00924A39">
        <w:rPr>
          <w:color w:val="7030A0"/>
          <w:sz w:val="32"/>
          <w:szCs w:val="32"/>
        </w:rPr>
        <w:t xml:space="preserve">) </w:t>
      </w:r>
      <w:r>
        <w:rPr>
          <w:color w:val="7030A0"/>
          <w:sz w:val="32"/>
          <w:szCs w:val="32"/>
        </w:rPr>
        <w:t xml:space="preserve">l'état pallie les </w:t>
      </w:r>
      <w:r w:rsidR="00CF56A1">
        <w:rPr>
          <w:color w:val="7030A0"/>
          <w:sz w:val="32"/>
          <w:szCs w:val="32"/>
        </w:rPr>
        <w:t>défaillances</w:t>
      </w:r>
      <w:r>
        <w:rPr>
          <w:color w:val="7030A0"/>
          <w:sz w:val="32"/>
          <w:szCs w:val="32"/>
        </w:rPr>
        <w:t xml:space="preserve"> : </w:t>
      </w:r>
    </w:p>
    <w:p w14:paraId="1F943985" w14:textId="72EF65E9" w:rsidR="001417B6" w:rsidRDefault="001417B6" w:rsidP="003758AF">
      <w:pPr>
        <w:jc w:val="both"/>
      </w:pPr>
    </w:p>
    <w:p w14:paraId="21A98CB0" w14:textId="1660E584" w:rsidR="001417B6" w:rsidRDefault="001417B6" w:rsidP="003758AF">
      <w:pPr>
        <w:jc w:val="both"/>
      </w:pPr>
      <w:r>
        <w:t xml:space="preserve">Il y a défaillances d'un marché lorsque offre et </w:t>
      </w:r>
      <w:r w:rsidR="00CF56A1">
        <w:t>demande</w:t>
      </w:r>
      <w:r>
        <w:t xml:space="preserve"> ne se renc</w:t>
      </w:r>
      <w:r w:rsidR="00CF56A1">
        <w:t>on</w:t>
      </w:r>
      <w:r>
        <w:t>tre pas. Il en existe 2 types :</w:t>
      </w:r>
    </w:p>
    <w:p w14:paraId="1E51A444" w14:textId="77777777" w:rsidR="00860351" w:rsidRDefault="00860351" w:rsidP="003758AF">
      <w:pPr>
        <w:jc w:val="both"/>
      </w:pPr>
    </w:p>
    <w:p w14:paraId="42AE15B7" w14:textId="2D02A9BA" w:rsidR="001417B6" w:rsidRDefault="00CF56A1" w:rsidP="00860351">
      <w:pPr>
        <w:pStyle w:val="Paragraphedeliste"/>
        <w:numPr>
          <w:ilvl w:val="0"/>
          <w:numId w:val="40"/>
        </w:numPr>
        <w:jc w:val="both"/>
      </w:pPr>
      <w:r>
        <w:t>Externalité ;</w:t>
      </w:r>
    </w:p>
    <w:p w14:paraId="698DB1C8" w14:textId="60A8668E" w:rsidR="00CF56A1" w:rsidRDefault="00CF56A1" w:rsidP="00860351">
      <w:pPr>
        <w:pStyle w:val="Paragraphedeliste"/>
        <w:numPr>
          <w:ilvl w:val="0"/>
          <w:numId w:val="40"/>
        </w:numPr>
        <w:jc w:val="both"/>
      </w:pPr>
      <w:r>
        <w:t>Biens publics.</w:t>
      </w:r>
    </w:p>
    <w:p w14:paraId="37733D40" w14:textId="5B01925F" w:rsidR="00CF56A1" w:rsidRDefault="00CF56A1" w:rsidP="003758AF">
      <w:pPr>
        <w:jc w:val="both"/>
      </w:pPr>
    </w:p>
    <w:p w14:paraId="56D05736" w14:textId="77777777" w:rsidR="00CF56A1" w:rsidRDefault="00CF56A1" w:rsidP="003758AF">
      <w:pPr>
        <w:jc w:val="both"/>
      </w:pPr>
    </w:p>
    <w:p w14:paraId="2FDA6559" w14:textId="53C02F6F" w:rsidR="00CE6D5D" w:rsidRDefault="00CE6D5D" w:rsidP="00CE6D5D">
      <w:pPr>
        <w:rPr>
          <w:color w:val="ED7D31" w:themeColor="accent2"/>
          <w:sz w:val="28"/>
          <w:szCs w:val="28"/>
        </w:rPr>
      </w:pPr>
      <w:r w:rsidRPr="00865C2A">
        <w:rPr>
          <w:color w:val="ED7D31" w:themeColor="accent2"/>
          <w:sz w:val="28"/>
          <w:szCs w:val="28"/>
        </w:rPr>
        <w:t xml:space="preserve">A. Les </w:t>
      </w:r>
      <w:r w:rsidR="00CF56A1">
        <w:rPr>
          <w:color w:val="ED7D31" w:themeColor="accent2"/>
          <w:sz w:val="28"/>
          <w:szCs w:val="28"/>
        </w:rPr>
        <w:t>externalités</w:t>
      </w:r>
      <w:r w:rsidR="00CF56A1" w:rsidRPr="00865C2A">
        <w:rPr>
          <w:color w:val="ED7D31" w:themeColor="accent2"/>
          <w:sz w:val="28"/>
          <w:szCs w:val="28"/>
        </w:rPr>
        <w:t xml:space="preserve"> :</w:t>
      </w:r>
    </w:p>
    <w:p w14:paraId="0EE89370" w14:textId="0CDF7C1E" w:rsidR="00CF56A1" w:rsidRDefault="00CF56A1" w:rsidP="00CE6D5D">
      <w:pPr>
        <w:rPr>
          <w:color w:val="ED7D31" w:themeColor="accent2"/>
          <w:sz w:val="28"/>
          <w:szCs w:val="28"/>
        </w:rPr>
      </w:pPr>
    </w:p>
    <w:p w14:paraId="74A94FD4" w14:textId="52FBC57A" w:rsidR="00CF56A1" w:rsidRDefault="00CF56A1" w:rsidP="00CE6D5D">
      <w:r w:rsidRPr="00860351">
        <w:t xml:space="preserve">C'est un effet de l'action d'un agent </w:t>
      </w:r>
      <w:r w:rsidR="00860351" w:rsidRPr="00860351">
        <w:t>économique</w:t>
      </w:r>
      <w:r w:rsidRPr="00860351">
        <w:t xml:space="preserve"> sur un autre qui s'exerce en dehors </w:t>
      </w:r>
      <w:r w:rsidR="00860351" w:rsidRPr="00860351">
        <w:t>du marché</w:t>
      </w:r>
      <w:r w:rsidR="00860351">
        <w:t>. Le marché est insensible</w:t>
      </w:r>
      <w:r w:rsidR="00FF7ABF">
        <w:t xml:space="preserve"> (pollution)</w:t>
      </w:r>
      <w:r w:rsidR="00860351">
        <w:t xml:space="preserve"> si l'Etat n'intervient pas</w:t>
      </w:r>
      <w:r w:rsidR="00FF7ABF">
        <w:t xml:space="preserve"> (intervention financière ex : subvention, </w:t>
      </w:r>
      <w:r w:rsidR="00E13F27">
        <w:t>sanction</w:t>
      </w:r>
      <w:r w:rsidR="00FF7ABF">
        <w:t xml:space="preserve"> </w:t>
      </w:r>
      <w:r w:rsidR="00E13F27">
        <w:t>financière</w:t>
      </w:r>
      <w:r w:rsidR="00FF7ABF">
        <w:t>)</w:t>
      </w:r>
      <w:r w:rsidR="00860351">
        <w:t>.</w:t>
      </w:r>
    </w:p>
    <w:p w14:paraId="1FD3C1EC" w14:textId="19C34418" w:rsidR="00E13F27" w:rsidRDefault="00E13F27" w:rsidP="00CE6D5D"/>
    <w:p w14:paraId="7317F986" w14:textId="0E0DEBF3" w:rsidR="00E13F27" w:rsidRDefault="00E13F27" w:rsidP="00CE6D5D">
      <w:r>
        <w:t xml:space="preserve">Il y a </w:t>
      </w:r>
      <w:r w:rsidR="00754E1E">
        <w:t>2 formes d'externalités :</w:t>
      </w:r>
    </w:p>
    <w:p w14:paraId="47219242" w14:textId="6DF4C4AB" w:rsidR="00754E1E" w:rsidRDefault="00754E1E" w:rsidP="00CE6D5D"/>
    <w:p w14:paraId="6229B407" w14:textId="62D99AFC" w:rsidR="00754E1E" w:rsidRDefault="00754E1E" w:rsidP="003032E2">
      <w:pPr>
        <w:pStyle w:val="Paragraphedeliste"/>
        <w:numPr>
          <w:ilvl w:val="0"/>
          <w:numId w:val="41"/>
        </w:numPr>
      </w:pPr>
      <w:r w:rsidRPr="00FC6214">
        <w:rPr>
          <w:highlight w:val="magenta"/>
        </w:rPr>
        <w:t>Positives</w:t>
      </w:r>
      <w:r>
        <w:t xml:space="preserve"> : procure un avantage un aux agents économiques (ex : vaccination)</w:t>
      </w:r>
      <w:r w:rsidR="004A0073">
        <w:t xml:space="preserve"> </w:t>
      </w:r>
      <w:r>
        <w:t>;</w:t>
      </w:r>
    </w:p>
    <w:p w14:paraId="3E940414" w14:textId="7AEFDCB2" w:rsidR="00754E1E" w:rsidRDefault="00754E1E" w:rsidP="003032E2">
      <w:pPr>
        <w:pStyle w:val="Paragraphedeliste"/>
        <w:numPr>
          <w:ilvl w:val="0"/>
          <w:numId w:val="41"/>
        </w:numPr>
      </w:pPr>
      <w:r w:rsidRPr="00FC6214">
        <w:rPr>
          <w:highlight w:val="magenta"/>
        </w:rPr>
        <w:t>Négative :</w:t>
      </w:r>
      <w:r>
        <w:t xml:space="preserve"> crée des nuisances</w:t>
      </w:r>
      <w:r w:rsidR="004A0073">
        <w:t xml:space="preserve"> (ex : pollution)</w:t>
      </w:r>
      <w:r>
        <w:t>.</w:t>
      </w:r>
    </w:p>
    <w:p w14:paraId="5EF28E43" w14:textId="1A4890A9" w:rsidR="004A0073" w:rsidRDefault="004A0073" w:rsidP="00CE6D5D"/>
    <w:p w14:paraId="6CE26195" w14:textId="384BF60E" w:rsidR="004A0073" w:rsidRDefault="004A0073" w:rsidP="00CE6D5D">
      <w:r>
        <w:t xml:space="preserve">L'Etat favorisera les </w:t>
      </w:r>
      <w:r w:rsidRPr="00FC6214">
        <w:rPr>
          <w:highlight w:val="magenta"/>
        </w:rPr>
        <w:t>positives</w:t>
      </w:r>
      <w:r>
        <w:t xml:space="preserve"> (</w:t>
      </w:r>
      <w:r w:rsidR="00F35C22">
        <w:t>créera</w:t>
      </w:r>
      <w:r>
        <w:t xml:space="preserve"> des subventions, avantages fiscaux, financement </w:t>
      </w:r>
      <w:r w:rsidR="00F35C22">
        <w:t>intégrale</w:t>
      </w:r>
      <w:r w:rsidR="003032E2">
        <w:t>, éducation</w:t>
      </w:r>
      <w:r>
        <w:t xml:space="preserve">) et limitera </w:t>
      </w:r>
      <w:r w:rsidRPr="00FC6214">
        <w:rPr>
          <w:highlight w:val="magenta"/>
        </w:rPr>
        <w:t>les négatives</w:t>
      </w:r>
      <w:r w:rsidR="003032E2">
        <w:t xml:space="preserve"> (Institution de taxes, règlementant l'usage de certains produit</w:t>
      </w:r>
      <w:r w:rsidR="002F7DC6">
        <w:t>, organisation d'un marché dédié ex : des droits à polluer</w:t>
      </w:r>
      <w:r w:rsidR="003032E2">
        <w:t>)</w:t>
      </w:r>
      <w:r>
        <w:t>.</w:t>
      </w:r>
    </w:p>
    <w:p w14:paraId="552B4DC7" w14:textId="7953AB33" w:rsidR="0025180C" w:rsidRDefault="0025180C" w:rsidP="00CE6D5D"/>
    <w:p w14:paraId="19DBB08D" w14:textId="463AE8FF" w:rsidR="0025180C" w:rsidRDefault="0025180C" w:rsidP="00CE6D5D">
      <w:r>
        <w:t xml:space="preserve">Pour </w:t>
      </w:r>
      <w:r w:rsidR="000403EC">
        <w:t>résumer</w:t>
      </w:r>
      <w:r>
        <w:t xml:space="preserve"> l'Etat distribue des droits </w:t>
      </w:r>
      <w:r w:rsidR="000403EC">
        <w:t>à</w:t>
      </w:r>
      <w:r>
        <w:t xml:space="preserve"> polluer sur la base d'un </w:t>
      </w:r>
      <w:r w:rsidR="000403EC">
        <w:t>qu</w:t>
      </w:r>
      <w:r>
        <w:t>ota</w:t>
      </w:r>
      <w:r w:rsidR="000403EC">
        <w:t xml:space="preserve"> </w:t>
      </w:r>
      <w:r>
        <w:t xml:space="preserve">et les entreprises en </w:t>
      </w:r>
      <w:r w:rsidR="000403EC">
        <w:t>déficit</w:t>
      </w:r>
      <w:r>
        <w:t xml:space="preserve"> de droits peuvent en </w:t>
      </w:r>
      <w:r w:rsidR="000403EC">
        <w:t>acheter</w:t>
      </w:r>
      <w:r>
        <w:t xml:space="preserve"> aux entreprises en </w:t>
      </w:r>
      <w:r w:rsidR="000403EC">
        <w:t>excès.</w:t>
      </w:r>
    </w:p>
    <w:p w14:paraId="653EAEE8" w14:textId="25DDB600" w:rsidR="000A2DFF" w:rsidRDefault="000A2DFF" w:rsidP="00CE6D5D"/>
    <w:p w14:paraId="459BF358" w14:textId="77777777" w:rsidR="00C555CF" w:rsidRDefault="00C555CF" w:rsidP="00CE6D5D"/>
    <w:p w14:paraId="6973EE37" w14:textId="4E128A2E" w:rsidR="000A2DFF" w:rsidRDefault="000A2DFF" w:rsidP="000A2DFF">
      <w:pPr>
        <w:rPr>
          <w:color w:val="ED7D31" w:themeColor="accent2"/>
          <w:sz w:val="28"/>
          <w:szCs w:val="28"/>
        </w:rPr>
      </w:pPr>
      <w:r>
        <w:rPr>
          <w:color w:val="ED7D31" w:themeColor="accent2"/>
          <w:sz w:val="28"/>
          <w:szCs w:val="28"/>
        </w:rPr>
        <w:lastRenderedPageBreak/>
        <w:t>B</w:t>
      </w:r>
      <w:r w:rsidRPr="00865C2A">
        <w:rPr>
          <w:color w:val="ED7D31" w:themeColor="accent2"/>
          <w:sz w:val="28"/>
          <w:szCs w:val="28"/>
        </w:rPr>
        <w:t xml:space="preserve">. </w:t>
      </w:r>
      <w:r w:rsidR="0025180C">
        <w:rPr>
          <w:color w:val="ED7D31" w:themeColor="accent2"/>
          <w:sz w:val="28"/>
          <w:szCs w:val="28"/>
        </w:rPr>
        <w:t>Biens publics</w:t>
      </w:r>
      <w:r w:rsidRPr="00865C2A">
        <w:rPr>
          <w:color w:val="ED7D31" w:themeColor="accent2"/>
          <w:sz w:val="28"/>
          <w:szCs w:val="28"/>
        </w:rPr>
        <w:t xml:space="preserve"> :</w:t>
      </w:r>
    </w:p>
    <w:p w14:paraId="588C232F" w14:textId="58423D64" w:rsidR="00CF56A1" w:rsidRPr="00865C2A" w:rsidRDefault="00CF56A1" w:rsidP="00CE6D5D">
      <w:pPr>
        <w:rPr>
          <w:color w:val="ED7D31" w:themeColor="accent2"/>
          <w:sz w:val="28"/>
          <w:szCs w:val="28"/>
        </w:rPr>
      </w:pPr>
    </w:p>
    <w:p w14:paraId="479EBD8B" w14:textId="5BC14EDA" w:rsidR="00CE6D5D" w:rsidRDefault="004E1789" w:rsidP="003758AF">
      <w:pPr>
        <w:jc w:val="both"/>
      </w:pPr>
      <w:r>
        <w:t xml:space="preserve">C'est un bien qui a 2 </w:t>
      </w:r>
      <w:r w:rsidR="0056526C">
        <w:t>caractères</w:t>
      </w:r>
      <w:r>
        <w:t xml:space="preserve">, </w:t>
      </w:r>
      <w:r w:rsidRPr="00FC6214">
        <w:rPr>
          <w:highlight w:val="magenta"/>
        </w:rPr>
        <w:t>non-rival</w:t>
      </w:r>
      <w:r>
        <w:t xml:space="preserve"> </w:t>
      </w:r>
      <w:r w:rsidR="0056526C">
        <w:t xml:space="preserve">c.-à-d </w:t>
      </w:r>
      <w:r>
        <w:t>que sa consommation par un usager n'en diminue pas la consommation par les autres</w:t>
      </w:r>
      <w:r w:rsidR="0056526C">
        <w:t>.</w:t>
      </w:r>
    </w:p>
    <w:p w14:paraId="21FAEC45" w14:textId="3246DC33" w:rsidR="007173B9" w:rsidRDefault="007173B9" w:rsidP="003758AF">
      <w:pPr>
        <w:jc w:val="both"/>
      </w:pPr>
    </w:p>
    <w:p w14:paraId="637A4ECA" w14:textId="61ECCA40" w:rsidR="007173B9" w:rsidRDefault="007173B9" w:rsidP="003758AF">
      <w:pPr>
        <w:jc w:val="both"/>
      </w:pPr>
      <w:r>
        <w:t xml:space="preserve">C'est un bien </w:t>
      </w:r>
      <w:r w:rsidRPr="00FC6214">
        <w:rPr>
          <w:highlight w:val="magenta"/>
        </w:rPr>
        <w:t>non-exclusif</w:t>
      </w:r>
      <w:r>
        <w:t xml:space="preserve">, il est donc impossible d'exclure quiconque de sa consommation </w:t>
      </w:r>
      <w:r w:rsidR="00FC6214">
        <w:t>c-a-d en faisant payer le prix.</w:t>
      </w:r>
    </w:p>
    <w:p w14:paraId="5417E1C6" w14:textId="333D51AE" w:rsidR="0047631B" w:rsidRDefault="0047631B" w:rsidP="003758AF">
      <w:pPr>
        <w:jc w:val="both"/>
      </w:pPr>
    </w:p>
    <w:p w14:paraId="52735780" w14:textId="63DCBAD3" w:rsidR="0047631B" w:rsidRDefault="0047631B" w:rsidP="003758AF">
      <w:pPr>
        <w:jc w:val="both"/>
      </w:pPr>
      <w:r>
        <w:t xml:space="preserve">Si les deux sont </w:t>
      </w:r>
      <w:r w:rsidR="00792605">
        <w:t>réuni</w:t>
      </w:r>
      <w:r>
        <w:t xml:space="preserve"> c'est </w:t>
      </w:r>
      <w:r w:rsidR="0038681B" w:rsidRPr="0038681B">
        <w:rPr>
          <w:highlight w:val="magenta"/>
        </w:rPr>
        <w:t xml:space="preserve">un </w:t>
      </w:r>
      <w:r w:rsidRPr="0038681B">
        <w:rPr>
          <w:highlight w:val="magenta"/>
        </w:rPr>
        <w:t xml:space="preserve">bien </w:t>
      </w:r>
      <w:r w:rsidR="00792605" w:rsidRPr="0038681B">
        <w:rPr>
          <w:highlight w:val="magenta"/>
        </w:rPr>
        <w:t>public</w:t>
      </w:r>
      <w:r w:rsidRPr="0038681B">
        <w:rPr>
          <w:highlight w:val="magenta"/>
        </w:rPr>
        <w:t xml:space="preserve"> pur</w:t>
      </w:r>
      <w:r w:rsidR="00792605">
        <w:t xml:space="preserve">. On trouve ainsi </w:t>
      </w:r>
      <w:r w:rsidR="00792605" w:rsidRPr="0038681B">
        <w:rPr>
          <w:highlight w:val="magenta"/>
        </w:rPr>
        <w:t>des biens impurs</w:t>
      </w:r>
      <w:r w:rsidR="00792605">
        <w:t xml:space="preserve"> qui sont des biens communs qui répondent seulement au critère de la </w:t>
      </w:r>
      <w:r w:rsidR="00792605" w:rsidRPr="0038681B">
        <w:rPr>
          <w:highlight w:val="magenta"/>
        </w:rPr>
        <w:t>non-exclusivité</w:t>
      </w:r>
      <w:r w:rsidR="00792605">
        <w:t xml:space="preserve"> (ex : l'eau).</w:t>
      </w:r>
    </w:p>
    <w:p w14:paraId="267615F2" w14:textId="1B349F70" w:rsidR="00E76243" w:rsidRDefault="00E76243" w:rsidP="003758AF">
      <w:pPr>
        <w:jc w:val="both"/>
      </w:pPr>
    </w:p>
    <w:p w14:paraId="4CD539D8" w14:textId="3C9295A7" w:rsidR="00E76243" w:rsidRDefault="00E76243" w:rsidP="003758AF">
      <w:pPr>
        <w:jc w:val="both"/>
      </w:pPr>
      <w:r>
        <w:t xml:space="preserve">Enfin certains bien répondent seulement au critère de </w:t>
      </w:r>
      <w:r w:rsidRPr="0038681B">
        <w:rPr>
          <w:highlight w:val="magenta"/>
        </w:rPr>
        <w:t>non-rivalité</w:t>
      </w:r>
      <w:r>
        <w:t xml:space="preserve"> mais sont </w:t>
      </w:r>
      <w:r w:rsidRPr="0038681B">
        <w:rPr>
          <w:highlight w:val="magenta"/>
        </w:rPr>
        <w:t>exclusifs</w:t>
      </w:r>
      <w:r>
        <w:t xml:space="preserve"> qu'on appelle aussi des </w:t>
      </w:r>
      <w:r w:rsidRPr="0038681B">
        <w:rPr>
          <w:highlight w:val="magenta"/>
        </w:rPr>
        <w:t>biens de club</w:t>
      </w:r>
      <w:r>
        <w:t xml:space="preserve"> (</w:t>
      </w:r>
      <w:r w:rsidR="00CD2121">
        <w:t>ex :</w:t>
      </w:r>
      <w:r>
        <w:t xml:space="preserve"> Netflix, canal, etc..).</w:t>
      </w:r>
    </w:p>
    <w:p w14:paraId="3B71AA82" w14:textId="12A72382" w:rsidR="0038681B" w:rsidRDefault="0038681B" w:rsidP="003758AF">
      <w:pPr>
        <w:jc w:val="both"/>
      </w:pPr>
    </w:p>
    <w:p w14:paraId="3109E361" w14:textId="44080314" w:rsidR="0038681B" w:rsidRDefault="0038681B" w:rsidP="003758AF">
      <w:pPr>
        <w:jc w:val="both"/>
      </w:pPr>
      <w:r>
        <w:t xml:space="preserve">Dans le cas des biens publics leur financement doit être imposé à la collectivité par l'Etat et les prélèvements obligatoire (taxes) mais peut aussi assurer </w:t>
      </w:r>
      <w:r w:rsidR="00CD2121">
        <w:t>lui-même</w:t>
      </w:r>
      <w:r>
        <w:t xml:space="preserve"> </w:t>
      </w:r>
      <w:r w:rsidR="00CD2121">
        <w:t>la production</w:t>
      </w:r>
      <w:r>
        <w:t xml:space="preserve"> de ses biens ou services </w:t>
      </w:r>
      <w:r w:rsidR="00CD2121">
        <w:t>ou le confier à une entreprise privée voir nouer un partenariat</w:t>
      </w:r>
      <w:r>
        <w:t>.</w:t>
      </w:r>
    </w:p>
    <w:p w14:paraId="026AF102" w14:textId="5BAC8BED" w:rsidR="00EE5D83" w:rsidRDefault="00EE5D83" w:rsidP="003758AF">
      <w:pPr>
        <w:jc w:val="both"/>
      </w:pPr>
    </w:p>
    <w:p w14:paraId="0580F7C4" w14:textId="26AB5ADE" w:rsidR="00EE5D83" w:rsidRDefault="00EE5D83" w:rsidP="003758AF">
      <w:pPr>
        <w:jc w:val="both"/>
      </w:pPr>
    </w:p>
    <w:p w14:paraId="16C9BAFC" w14:textId="54172233" w:rsidR="00C555CF" w:rsidRDefault="00C555CF" w:rsidP="003758AF">
      <w:pPr>
        <w:jc w:val="both"/>
      </w:pPr>
    </w:p>
    <w:p w14:paraId="1687D167" w14:textId="73790BD8" w:rsidR="00C555CF" w:rsidRDefault="00C555CF" w:rsidP="003758AF">
      <w:pPr>
        <w:jc w:val="both"/>
      </w:pPr>
    </w:p>
    <w:p w14:paraId="05C85CDA" w14:textId="2E266218" w:rsidR="00C555CF" w:rsidRDefault="00C555CF" w:rsidP="003758AF">
      <w:pPr>
        <w:jc w:val="both"/>
      </w:pPr>
    </w:p>
    <w:p w14:paraId="118DF76E" w14:textId="0E5A0018" w:rsidR="00C555CF" w:rsidRDefault="00C555CF" w:rsidP="003758AF">
      <w:pPr>
        <w:jc w:val="both"/>
      </w:pPr>
    </w:p>
    <w:p w14:paraId="2DC256FC" w14:textId="138FD937" w:rsidR="00C555CF" w:rsidRDefault="00C555CF" w:rsidP="003758AF">
      <w:pPr>
        <w:jc w:val="both"/>
      </w:pPr>
    </w:p>
    <w:p w14:paraId="108CDA64" w14:textId="06A2E5C7" w:rsidR="00C555CF" w:rsidRDefault="00C555CF" w:rsidP="003758AF">
      <w:pPr>
        <w:jc w:val="both"/>
      </w:pPr>
    </w:p>
    <w:p w14:paraId="3255C6A8" w14:textId="1FB2D9D3" w:rsidR="00C555CF" w:rsidRDefault="00C555CF" w:rsidP="003758AF">
      <w:pPr>
        <w:jc w:val="both"/>
      </w:pPr>
    </w:p>
    <w:p w14:paraId="2B5B2F5F" w14:textId="6435206F" w:rsidR="00C555CF" w:rsidRDefault="00C555CF" w:rsidP="003758AF">
      <w:pPr>
        <w:jc w:val="both"/>
      </w:pPr>
    </w:p>
    <w:p w14:paraId="652A22C1" w14:textId="1C843D8D" w:rsidR="00C555CF" w:rsidRDefault="00C555CF" w:rsidP="003758AF">
      <w:pPr>
        <w:jc w:val="both"/>
      </w:pPr>
    </w:p>
    <w:p w14:paraId="183A123B" w14:textId="06DA2A45" w:rsidR="00C555CF" w:rsidRDefault="00C555CF" w:rsidP="003758AF">
      <w:pPr>
        <w:jc w:val="both"/>
      </w:pPr>
    </w:p>
    <w:p w14:paraId="7A943B75" w14:textId="23B9DFA8" w:rsidR="00C555CF" w:rsidRDefault="00C555CF" w:rsidP="003758AF">
      <w:pPr>
        <w:jc w:val="both"/>
      </w:pPr>
    </w:p>
    <w:p w14:paraId="2CC5F617" w14:textId="417EA3D3" w:rsidR="00C555CF" w:rsidRDefault="00C555CF" w:rsidP="003758AF">
      <w:pPr>
        <w:jc w:val="both"/>
      </w:pPr>
    </w:p>
    <w:p w14:paraId="325FBCD4" w14:textId="1DDBEF6D" w:rsidR="00C555CF" w:rsidRDefault="00C555CF" w:rsidP="003758AF">
      <w:pPr>
        <w:jc w:val="both"/>
      </w:pPr>
    </w:p>
    <w:p w14:paraId="197CFD58" w14:textId="6B0FDD27" w:rsidR="00C555CF" w:rsidRDefault="00C555CF" w:rsidP="003758AF">
      <w:pPr>
        <w:jc w:val="both"/>
      </w:pPr>
    </w:p>
    <w:p w14:paraId="5AA4063F" w14:textId="61907A13" w:rsidR="00C555CF" w:rsidRDefault="00C555CF" w:rsidP="003758AF">
      <w:pPr>
        <w:jc w:val="both"/>
      </w:pPr>
    </w:p>
    <w:p w14:paraId="7EA806E9" w14:textId="0F1E1AF3" w:rsidR="00C555CF" w:rsidRDefault="00C555CF" w:rsidP="003758AF">
      <w:pPr>
        <w:jc w:val="both"/>
      </w:pPr>
    </w:p>
    <w:p w14:paraId="10FC8AF6" w14:textId="436BB910" w:rsidR="00C555CF" w:rsidRDefault="00C555CF" w:rsidP="003758AF">
      <w:pPr>
        <w:jc w:val="both"/>
      </w:pPr>
    </w:p>
    <w:p w14:paraId="16A76F69" w14:textId="3069C565" w:rsidR="00C555CF" w:rsidRDefault="00C555CF" w:rsidP="003758AF">
      <w:pPr>
        <w:jc w:val="both"/>
      </w:pPr>
    </w:p>
    <w:p w14:paraId="64C67AA6" w14:textId="2D5C0CAB" w:rsidR="00C555CF" w:rsidRDefault="00C555CF" w:rsidP="003758AF">
      <w:pPr>
        <w:jc w:val="both"/>
      </w:pPr>
    </w:p>
    <w:p w14:paraId="3F5ED835" w14:textId="34994C29" w:rsidR="00C555CF" w:rsidRDefault="00C555CF" w:rsidP="003758AF">
      <w:pPr>
        <w:jc w:val="both"/>
      </w:pPr>
    </w:p>
    <w:p w14:paraId="780B91BD" w14:textId="6EE2FF7C" w:rsidR="00C555CF" w:rsidRDefault="00C555CF" w:rsidP="003758AF">
      <w:pPr>
        <w:jc w:val="both"/>
      </w:pPr>
    </w:p>
    <w:p w14:paraId="157033C2" w14:textId="0C7E48C3" w:rsidR="00C555CF" w:rsidRDefault="00C555CF" w:rsidP="003758AF">
      <w:pPr>
        <w:jc w:val="both"/>
      </w:pPr>
    </w:p>
    <w:p w14:paraId="63BA058E" w14:textId="7273F292" w:rsidR="00C555CF" w:rsidRDefault="00C555CF" w:rsidP="003758AF">
      <w:pPr>
        <w:jc w:val="both"/>
      </w:pPr>
    </w:p>
    <w:p w14:paraId="652DD102" w14:textId="29B8313D" w:rsidR="00C555CF" w:rsidRDefault="00C555CF" w:rsidP="003758AF">
      <w:pPr>
        <w:jc w:val="both"/>
      </w:pPr>
    </w:p>
    <w:p w14:paraId="1A45C023" w14:textId="00E8C36E" w:rsidR="00C555CF" w:rsidRDefault="00C555CF" w:rsidP="003758AF">
      <w:pPr>
        <w:jc w:val="both"/>
      </w:pPr>
    </w:p>
    <w:p w14:paraId="7C9DF5B9" w14:textId="52E8C533" w:rsidR="00C555CF" w:rsidRDefault="00C555CF" w:rsidP="003758AF">
      <w:pPr>
        <w:jc w:val="both"/>
      </w:pPr>
    </w:p>
    <w:p w14:paraId="46E218CF" w14:textId="6ADE8A86" w:rsidR="00C555CF" w:rsidRDefault="00C555CF" w:rsidP="003758AF">
      <w:pPr>
        <w:jc w:val="both"/>
      </w:pPr>
    </w:p>
    <w:p w14:paraId="767521E6" w14:textId="06A27210" w:rsidR="00C555CF" w:rsidRDefault="00C555CF" w:rsidP="003758AF">
      <w:pPr>
        <w:jc w:val="both"/>
      </w:pPr>
    </w:p>
    <w:p w14:paraId="20FE8CE2" w14:textId="606F6F00" w:rsidR="00C555CF" w:rsidRDefault="00C555CF" w:rsidP="003758AF">
      <w:pPr>
        <w:jc w:val="both"/>
      </w:pPr>
    </w:p>
    <w:p w14:paraId="2E0235FB" w14:textId="77777777" w:rsidR="00C555CF" w:rsidRDefault="00C555CF" w:rsidP="003758AF">
      <w:pPr>
        <w:jc w:val="both"/>
      </w:pPr>
    </w:p>
    <w:p w14:paraId="5DDD3119" w14:textId="62D8B1B5" w:rsidR="00C555CF" w:rsidRDefault="00C555CF" w:rsidP="00C555CF">
      <w:pPr>
        <w:jc w:val="center"/>
        <w:rPr>
          <w:color w:val="FF0000"/>
          <w:sz w:val="72"/>
          <w:szCs w:val="72"/>
        </w:rPr>
      </w:pPr>
      <w:r>
        <w:rPr>
          <w:color w:val="FF0000"/>
          <w:sz w:val="72"/>
          <w:szCs w:val="72"/>
        </w:rPr>
        <w:lastRenderedPageBreak/>
        <w:t>MANAGEMENT</w:t>
      </w:r>
    </w:p>
    <w:p w14:paraId="4F9B881F" w14:textId="1CC1FDE2" w:rsidR="00C555CF" w:rsidRDefault="00C555CF" w:rsidP="003758AF">
      <w:pPr>
        <w:jc w:val="both"/>
      </w:pPr>
    </w:p>
    <w:p w14:paraId="59357ACD" w14:textId="73B4F10C" w:rsidR="00C555CF" w:rsidRDefault="00C555CF" w:rsidP="003758AF">
      <w:pPr>
        <w:jc w:val="both"/>
      </w:pPr>
    </w:p>
    <w:p w14:paraId="7F904CBF" w14:textId="77777777" w:rsidR="00C555CF" w:rsidRDefault="00C555CF" w:rsidP="003758AF">
      <w:pPr>
        <w:jc w:val="both"/>
      </w:pPr>
    </w:p>
    <w:p w14:paraId="53463150" w14:textId="2D120089" w:rsidR="00EE5D83" w:rsidRPr="00E273A8" w:rsidRDefault="00AD2DD6" w:rsidP="00EE5D83">
      <w:pPr>
        <w:jc w:val="both"/>
        <w:rPr>
          <w:color w:val="5B9BD5" w:themeColor="accent5"/>
          <w:sz w:val="44"/>
          <w:szCs w:val="44"/>
        </w:rPr>
      </w:pPr>
      <w:r>
        <w:rPr>
          <w:color w:val="5B9BD5" w:themeColor="accent5"/>
          <w:sz w:val="44"/>
          <w:szCs w:val="44"/>
        </w:rPr>
        <w:t>3</w:t>
      </w:r>
      <w:r w:rsidR="00EE5D83" w:rsidRPr="00E273A8">
        <w:rPr>
          <w:color w:val="5B9BD5" w:themeColor="accent5"/>
          <w:sz w:val="44"/>
          <w:szCs w:val="44"/>
        </w:rPr>
        <w:t xml:space="preserve">) Sous-Thèmes : Comment </w:t>
      </w:r>
      <w:r w:rsidR="00560FC3">
        <w:rPr>
          <w:color w:val="5B9BD5" w:themeColor="accent5"/>
          <w:sz w:val="44"/>
          <w:szCs w:val="44"/>
        </w:rPr>
        <w:t xml:space="preserve">l'entreprise s'inscrit </w:t>
      </w:r>
      <w:r w:rsidR="00203947">
        <w:rPr>
          <w:color w:val="5B9BD5" w:themeColor="accent5"/>
          <w:sz w:val="44"/>
          <w:szCs w:val="44"/>
        </w:rPr>
        <w:t>-elle</w:t>
      </w:r>
      <w:r w:rsidR="00560FC3">
        <w:rPr>
          <w:color w:val="5B9BD5" w:themeColor="accent5"/>
          <w:sz w:val="44"/>
          <w:szCs w:val="44"/>
        </w:rPr>
        <w:t xml:space="preserve"> dans son environnement </w:t>
      </w:r>
      <w:r w:rsidR="00EE5D83" w:rsidRPr="00E273A8">
        <w:rPr>
          <w:color w:val="5B9BD5" w:themeColor="accent5"/>
          <w:sz w:val="44"/>
          <w:szCs w:val="44"/>
        </w:rPr>
        <w:t>:</w:t>
      </w:r>
      <w:r w:rsidR="00560FC3">
        <w:rPr>
          <w:color w:val="5B9BD5" w:themeColor="accent5"/>
          <w:sz w:val="44"/>
          <w:szCs w:val="44"/>
        </w:rPr>
        <w:t xml:space="preserve"> </w:t>
      </w:r>
    </w:p>
    <w:p w14:paraId="0C19C278" w14:textId="1C535632" w:rsidR="00EE5D83" w:rsidRDefault="00EE5D83" w:rsidP="003758AF">
      <w:pPr>
        <w:jc w:val="both"/>
      </w:pPr>
    </w:p>
    <w:p w14:paraId="441E6AD8" w14:textId="5DF5C086" w:rsidR="00203947" w:rsidRDefault="00203947" w:rsidP="003758AF">
      <w:pPr>
        <w:jc w:val="both"/>
      </w:pPr>
    </w:p>
    <w:p w14:paraId="42E04B9B" w14:textId="27954D54" w:rsidR="00C1490D" w:rsidRPr="00865C2A" w:rsidRDefault="00C1490D" w:rsidP="00C1490D">
      <w:pPr>
        <w:rPr>
          <w:color w:val="C00000"/>
          <w:sz w:val="36"/>
          <w:szCs w:val="36"/>
        </w:rPr>
      </w:pPr>
      <w:r w:rsidRPr="00865C2A">
        <w:rPr>
          <w:color w:val="C00000"/>
          <w:sz w:val="36"/>
          <w:szCs w:val="36"/>
        </w:rPr>
        <w:t xml:space="preserve">Chapitre 1 :  </w:t>
      </w:r>
      <w:r w:rsidR="00AD2DD6">
        <w:rPr>
          <w:color w:val="C00000"/>
          <w:sz w:val="36"/>
          <w:szCs w:val="36"/>
        </w:rPr>
        <w:t>Les finalités d'une entreprise</w:t>
      </w:r>
      <w:r w:rsidRPr="00865C2A">
        <w:rPr>
          <w:color w:val="C00000"/>
          <w:sz w:val="36"/>
          <w:szCs w:val="36"/>
        </w:rPr>
        <w:t xml:space="preserve"> :</w:t>
      </w:r>
    </w:p>
    <w:p w14:paraId="31C15266" w14:textId="32F2FD24" w:rsidR="00C1490D" w:rsidRDefault="00C1490D" w:rsidP="00C1490D"/>
    <w:p w14:paraId="18B173AC" w14:textId="77777777" w:rsidR="00482DD3" w:rsidRDefault="00482DD3" w:rsidP="00C1490D"/>
    <w:p w14:paraId="6082EBC5" w14:textId="77777777" w:rsidR="00C1490D" w:rsidRDefault="00C1490D" w:rsidP="00C1490D"/>
    <w:p w14:paraId="199BC0CE" w14:textId="31839F58" w:rsidR="00C1490D" w:rsidRPr="00865C2A" w:rsidRDefault="00C1490D" w:rsidP="00C1490D">
      <w:pPr>
        <w:rPr>
          <w:color w:val="7030A0"/>
          <w:sz w:val="32"/>
          <w:szCs w:val="32"/>
        </w:rPr>
      </w:pPr>
      <w:bookmarkStart w:id="3" w:name="_Hlk92801955"/>
      <w:r w:rsidRPr="00865C2A">
        <w:rPr>
          <w:color w:val="7030A0"/>
          <w:sz w:val="32"/>
          <w:szCs w:val="32"/>
        </w:rPr>
        <w:t>I) Le</w:t>
      </w:r>
      <w:r w:rsidR="00B73081">
        <w:rPr>
          <w:color w:val="7030A0"/>
          <w:sz w:val="32"/>
          <w:szCs w:val="32"/>
        </w:rPr>
        <w:t>s</w:t>
      </w:r>
      <w:r w:rsidRPr="00865C2A">
        <w:rPr>
          <w:color w:val="7030A0"/>
          <w:sz w:val="32"/>
          <w:szCs w:val="32"/>
        </w:rPr>
        <w:t xml:space="preserve"> </w:t>
      </w:r>
      <w:r w:rsidR="00B73081">
        <w:rPr>
          <w:color w:val="7030A0"/>
          <w:sz w:val="32"/>
          <w:szCs w:val="32"/>
        </w:rPr>
        <w:t>diverses finalités</w:t>
      </w:r>
      <w:r w:rsidRPr="00865C2A">
        <w:rPr>
          <w:color w:val="7030A0"/>
          <w:sz w:val="32"/>
          <w:szCs w:val="32"/>
        </w:rPr>
        <w:t xml:space="preserve"> :</w:t>
      </w:r>
    </w:p>
    <w:bookmarkEnd w:id="3"/>
    <w:p w14:paraId="37E7CFA3" w14:textId="2184C132" w:rsidR="00203947" w:rsidRDefault="00203947" w:rsidP="003758AF">
      <w:pPr>
        <w:jc w:val="both"/>
      </w:pPr>
    </w:p>
    <w:p w14:paraId="7CF466EA" w14:textId="1940BB02" w:rsidR="00B73081" w:rsidRDefault="00B73081" w:rsidP="003758AF">
      <w:pPr>
        <w:jc w:val="both"/>
      </w:pPr>
      <w:r>
        <w:t xml:space="preserve">Une entreprise à par nature </w:t>
      </w:r>
      <w:r w:rsidR="00AA2A96">
        <w:t>une finalité</w:t>
      </w:r>
      <w:r>
        <w:t xml:space="preserve"> qui est celle de faire </w:t>
      </w:r>
      <w:r w:rsidR="00AA2A96">
        <w:t>du profit</w:t>
      </w:r>
      <w:r>
        <w:t xml:space="preserve"> car il s'agit pour elle d'assurer leur pérennité mais </w:t>
      </w:r>
      <w:r w:rsidR="00AA2A96">
        <w:t>ce but</w:t>
      </w:r>
      <w:r>
        <w:t xml:space="preserve"> </w:t>
      </w:r>
      <w:r w:rsidR="00AA2A96">
        <w:t xml:space="preserve">final </w:t>
      </w:r>
      <w:r>
        <w:t>ne peut pas être le seul car une entreprise doit satisfaire les acteurs qui l'a compose et ceux avec qui elle est en relation</w:t>
      </w:r>
      <w:r w:rsidR="00390BD9">
        <w:t xml:space="preserve">, ce qu'on appelle </w:t>
      </w:r>
      <w:r w:rsidR="00AA2A96" w:rsidRPr="00390BD9">
        <w:rPr>
          <w:highlight w:val="magenta"/>
        </w:rPr>
        <w:t>des parties prenantes</w:t>
      </w:r>
      <w:r w:rsidR="00390BD9" w:rsidRPr="00390BD9">
        <w:rPr>
          <w:highlight w:val="magenta"/>
        </w:rPr>
        <w:t>.</w:t>
      </w:r>
    </w:p>
    <w:p w14:paraId="7E634ECD" w14:textId="42D30648" w:rsidR="00390BD9" w:rsidRDefault="00390BD9" w:rsidP="003758AF">
      <w:pPr>
        <w:jc w:val="both"/>
      </w:pPr>
    </w:p>
    <w:p w14:paraId="34A4E314" w14:textId="6C38C450" w:rsidR="00390BD9" w:rsidRDefault="00390BD9" w:rsidP="003758AF">
      <w:pPr>
        <w:jc w:val="both"/>
      </w:pPr>
      <w:r>
        <w:t xml:space="preserve">C'est ainsi que </w:t>
      </w:r>
      <w:r w:rsidRPr="00AA2A96">
        <w:rPr>
          <w:highlight w:val="magenta"/>
        </w:rPr>
        <w:t>Peter Drucker</w:t>
      </w:r>
      <w:r>
        <w:t xml:space="preserve"> explique en réalité la première finalité est de satisfaire le client, développer une clientèle et que le profit devient une </w:t>
      </w:r>
      <w:r w:rsidR="00AA2A96">
        <w:t>conséquence</w:t>
      </w:r>
      <w:r>
        <w:t xml:space="preserve"> du management et non pas la cause.</w:t>
      </w:r>
    </w:p>
    <w:p w14:paraId="58D01CBC" w14:textId="42EB32E3" w:rsidR="00AA2A96" w:rsidRDefault="00AA2A96" w:rsidP="003758AF">
      <w:pPr>
        <w:jc w:val="both"/>
      </w:pPr>
    </w:p>
    <w:p w14:paraId="540BF918" w14:textId="3FBB41A7" w:rsidR="00AA2A96" w:rsidRDefault="00AA2A96" w:rsidP="003758AF">
      <w:pPr>
        <w:jc w:val="both"/>
      </w:pPr>
      <w:r>
        <w:t>Pour créer le client l'entreprise se sert de 2 fonctions :</w:t>
      </w:r>
    </w:p>
    <w:p w14:paraId="0DD26BC1" w14:textId="5C7C748C" w:rsidR="00AA2A96" w:rsidRDefault="00AA2A96" w:rsidP="003758AF">
      <w:pPr>
        <w:jc w:val="both"/>
      </w:pPr>
    </w:p>
    <w:p w14:paraId="2D9009DC" w14:textId="3CDED63B" w:rsidR="00AA2A96" w:rsidRDefault="00AA2A96" w:rsidP="003758AF">
      <w:pPr>
        <w:jc w:val="both"/>
      </w:pPr>
      <w:r>
        <w:t>L'innovation ;</w:t>
      </w:r>
    </w:p>
    <w:p w14:paraId="5F562909" w14:textId="78CBDC8B" w:rsidR="00AA2A96" w:rsidRDefault="00AA2A96" w:rsidP="003758AF">
      <w:pPr>
        <w:jc w:val="both"/>
      </w:pPr>
      <w:r>
        <w:t>Le marketing.</w:t>
      </w:r>
    </w:p>
    <w:p w14:paraId="3FD8B8C2" w14:textId="7834B27B" w:rsidR="0078738B" w:rsidRDefault="0078738B" w:rsidP="003758AF">
      <w:pPr>
        <w:jc w:val="both"/>
      </w:pPr>
    </w:p>
    <w:p w14:paraId="18B007E1" w14:textId="35FE86D8" w:rsidR="0078738B" w:rsidRDefault="000C62C9" w:rsidP="000C62C9">
      <w:r>
        <w:t xml:space="preserve">Dès </w:t>
      </w:r>
      <w:r w:rsidR="0078738B">
        <w:t xml:space="preserve">lors </w:t>
      </w:r>
      <w:r>
        <w:t>les finalités</w:t>
      </w:r>
      <w:r w:rsidR="0078738B">
        <w:t xml:space="preserve"> peuvent être multiple (économiques, sociales(salarié), sociétales, environnementales)</w:t>
      </w:r>
      <w:r>
        <w:t>.</w:t>
      </w:r>
    </w:p>
    <w:p w14:paraId="2E06FA2C" w14:textId="5CB82939" w:rsidR="000C62C9" w:rsidRDefault="000C62C9" w:rsidP="003758AF">
      <w:pPr>
        <w:jc w:val="both"/>
      </w:pPr>
    </w:p>
    <w:p w14:paraId="2012553D" w14:textId="147B0FD0" w:rsidR="000C62C9" w:rsidRDefault="000C62C9" w:rsidP="003758AF">
      <w:pPr>
        <w:jc w:val="both"/>
      </w:pPr>
      <w:r>
        <w:t xml:space="preserve">En conséquence sur </w:t>
      </w:r>
      <w:r w:rsidRPr="0027606A">
        <w:rPr>
          <w:highlight w:val="magenta"/>
        </w:rPr>
        <w:t>le plan économique</w:t>
      </w:r>
      <w:r>
        <w:t xml:space="preserve"> les clients vont attendre une valeur du produit</w:t>
      </w:r>
      <w:r w:rsidR="006E4817">
        <w:t xml:space="preserve">, les salariés un salaire, les fournisseurs des commandes (chiffres </w:t>
      </w:r>
      <w:r w:rsidR="0035705F">
        <w:t>d'affaires</w:t>
      </w:r>
      <w:r w:rsidR="006E4817">
        <w:t>), les actionnaires attendent les dividendes et l'Etat les impôts.</w:t>
      </w:r>
    </w:p>
    <w:p w14:paraId="69897602" w14:textId="59812A67" w:rsidR="0035705F" w:rsidRDefault="0035705F" w:rsidP="003758AF">
      <w:pPr>
        <w:jc w:val="both"/>
      </w:pPr>
    </w:p>
    <w:p w14:paraId="4B449F0A" w14:textId="25CF7CC0" w:rsidR="0035705F" w:rsidRDefault="0035705F" w:rsidP="003758AF">
      <w:pPr>
        <w:jc w:val="both"/>
      </w:pPr>
      <w:r>
        <w:t xml:space="preserve">Sur </w:t>
      </w:r>
      <w:r w:rsidRPr="0027606A">
        <w:rPr>
          <w:highlight w:val="magenta"/>
        </w:rPr>
        <w:t>le plan social</w:t>
      </w:r>
      <w:r>
        <w:t xml:space="preserve"> l'entreprise peut chercher à améliorer la formation ou l'épanouissement personnel des salariées.</w:t>
      </w:r>
    </w:p>
    <w:p w14:paraId="23F19E8E" w14:textId="075C6809" w:rsidR="0035705F" w:rsidRDefault="0035705F" w:rsidP="003758AF">
      <w:pPr>
        <w:jc w:val="both"/>
      </w:pPr>
    </w:p>
    <w:p w14:paraId="7F0FC874" w14:textId="19CD393A" w:rsidR="0035705F" w:rsidRDefault="0027606A" w:rsidP="003758AF">
      <w:pPr>
        <w:jc w:val="both"/>
      </w:pPr>
      <w:r>
        <w:t xml:space="preserve">Sur </w:t>
      </w:r>
      <w:r w:rsidRPr="0027606A">
        <w:rPr>
          <w:highlight w:val="magenta"/>
        </w:rPr>
        <w:t>le plan sociétale</w:t>
      </w:r>
      <w:r>
        <w:t xml:space="preserve"> et environnemental l'entreprise peut choisir de participer par exemple à </w:t>
      </w:r>
      <w:r w:rsidR="00591618">
        <w:t>des actions humanitaires</w:t>
      </w:r>
      <w:r>
        <w:t xml:space="preserve">, de refuser de faire travailler des enfants ou encore de réduire drastiquement </w:t>
      </w:r>
      <w:r w:rsidR="00591618">
        <w:t>sa consommation énergétique.</w:t>
      </w:r>
    </w:p>
    <w:p w14:paraId="75318BAA" w14:textId="792E5232" w:rsidR="00591618" w:rsidRDefault="00591618" w:rsidP="003758AF">
      <w:pPr>
        <w:jc w:val="both"/>
      </w:pPr>
      <w:r>
        <w:t xml:space="preserve">A ce titre certaines ont une démarche volontaire de faire développer une </w:t>
      </w:r>
      <w:r w:rsidRPr="00591618">
        <w:rPr>
          <w:highlight w:val="magenta"/>
        </w:rPr>
        <w:t>RSE (responsabilité sociétal</w:t>
      </w:r>
      <w:r>
        <w:t xml:space="preserve"> </w:t>
      </w:r>
      <w:r w:rsidRPr="00591618">
        <w:rPr>
          <w:highlight w:val="magenta"/>
        </w:rPr>
        <w:t>et environnemental).</w:t>
      </w:r>
    </w:p>
    <w:p w14:paraId="01144D04" w14:textId="467A0ECA" w:rsidR="00663327" w:rsidRDefault="00663327" w:rsidP="003758AF">
      <w:pPr>
        <w:jc w:val="both"/>
      </w:pPr>
    </w:p>
    <w:p w14:paraId="53962689" w14:textId="49A55AC4" w:rsidR="00086F36" w:rsidRDefault="00086F36" w:rsidP="003758AF">
      <w:pPr>
        <w:jc w:val="both"/>
      </w:pPr>
      <w:r>
        <w:t xml:space="preserve">Toutes ces finalités sont en réalités influencé par </w:t>
      </w:r>
      <w:r w:rsidR="00082298">
        <w:t>différents</w:t>
      </w:r>
      <w:r>
        <w:t xml:space="preserve"> facteur</w:t>
      </w:r>
      <w:r w:rsidR="00082298">
        <w:t>s</w:t>
      </w:r>
      <w:r>
        <w:t xml:space="preserve"> interne</w:t>
      </w:r>
      <w:r w:rsidR="00082298">
        <w:t>s</w:t>
      </w:r>
      <w:r>
        <w:t xml:space="preserve"> ou externe</w:t>
      </w:r>
      <w:r w:rsidR="00082298">
        <w:t>s</w:t>
      </w:r>
      <w:r>
        <w:t xml:space="preserve"> à l'entreprise</w:t>
      </w:r>
      <w:r w:rsidR="00082298">
        <w:t>.</w:t>
      </w:r>
      <w:r w:rsidR="00FC46C4">
        <w:t xml:space="preserve"> Au titre des facteurs externes les contraintes légales ou celle du marché peuvent imposer de nouvelles finalités. </w:t>
      </w:r>
    </w:p>
    <w:p w14:paraId="6797EC8A" w14:textId="5FAC0228" w:rsidR="00FC46C4" w:rsidRDefault="00FC46C4" w:rsidP="003758AF">
      <w:pPr>
        <w:jc w:val="both"/>
      </w:pPr>
      <w:r>
        <w:lastRenderedPageBreak/>
        <w:t>C'est la raison pour laquelle toutes les parties prenantes peuvent influencer les actions de l'entreprise jusqu’à se transformer en contre-pouvoir</w:t>
      </w:r>
      <w:r w:rsidR="00D5056E">
        <w:t>.</w:t>
      </w:r>
    </w:p>
    <w:p w14:paraId="316149C6" w14:textId="7C57F765" w:rsidR="00663327" w:rsidRDefault="00663327" w:rsidP="003758AF">
      <w:pPr>
        <w:jc w:val="both"/>
      </w:pPr>
    </w:p>
    <w:p w14:paraId="7B570DA0" w14:textId="28AD2521" w:rsidR="00663327" w:rsidRPr="00924A39" w:rsidRDefault="00663327" w:rsidP="00663327">
      <w:pPr>
        <w:jc w:val="both"/>
        <w:rPr>
          <w:color w:val="7030A0"/>
          <w:sz w:val="32"/>
          <w:szCs w:val="32"/>
        </w:rPr>
      </w:pPr>
      <w:r w:rsidRPr="00924A39">
        <w:rPr>
          <w:color w:val="7030A0"/>
          <w:sz w:val="32"/>
          <w:szCs w:val="32"/>
        </w:rPr>
        <w:t>I</w:t>
      </w:r>
      <w:r>
        <w:rPr>
          <w:color w:val="7030A0"/>
          <w:sz w:val="32"/>
          <w:szCs w:val="32"/>
        </w:rPr>
        <w:t>I</w:t>
      </w:r>
      <w:r w:rsidRPr="00924A39">
        <w:rPr>
          <w:color w:val="7030A0"/>
          <w:sz w:val="32"/>
          <w:szCs w:val="32"/>
        </w:rPr>
        <w:t xml:space="preserve">) </w:t>
      </w:r>
      <w:r w:rsidR="00103142">
        <w:rPr>
          <w:color w:val="7030A0"/>
          <w:sz w:val="32"/>
          <w:szCs w:val="32"/>
        </w:rPr>
        <w:t>La RSE (responsabilité sociétal et environnementale)</w:t>
      </w:r>
      <w:r>
        <w:rPr>
          <w:color w:val="7030A0"/>
          <w:sz w:val="32"/>
          <w:szCs w:val="32"/>
        </w:rPr>
        <w:t xml:space="preserve"> : </w:t>
      </w:r>
    </w:p>
    <w:p w14:paraId="55BAD3AA" w14:textId="157630B1" w:rsidR="00663327" w:rsidRDefault="00663327" w:rsidP="003758AF">
      <w:pPr>
        <w:jc w:val="both"/>
      </w:pPr>
    </w:p>
    <w:p w14:paraId="7236B7A3" w14:textId="3FD93580" w:rsidR="00103142" w:rsidRDefault="00103142" w:rsidP="003758AF">
      <w:pPr>
        <w:jc w:val="both"/>
      </w:pPr>
      <w:r>
        <w:t>C'est l'</w:t>
      </w:r>
      <w:r w:rsidR="00054A3D">
        <w:t>intégration</w:t>
      </w:r>
      <w:r>
        <w:t xml:space="preserve"> volontaire par les entreprises de </w:t>
      </w:r>
      <w:r w:rsidR="00054A3D">
        <w:t>préoccupation</w:t>
      </w:r>
      <w:r>
        <w:t xml:space="preserve"> sociale et </w:t>
      </w:r>
      <w:r w:rsidR="00054A3D">
        <w:t>environnemental à leur activité commerciale et leurs relations avec leurs parties prenantes.</w:t>
      </w:r>
    </w:p>
    <w:p w14:paraId="3210CC3A" w14:textId="50323362" w:rsidR="00054A3D" w:rsidRDefault="00054A3D" w:rsidP="003758AF">
      <w:pPr>
        <w:jc w:val="both"/>
      </w:pPr>
      <w:r>
        <w:t xml:space="preserve">C'est en quelque sorte l'intégration dans l'entreprise des principes du Développement </w:t>
      </w:r>
      <w:r w:rsidR="00FE4876">
        <w:t>D</w:t>
      </w:r>
      <w:r>
        <w:t>urable.</w:t>
      </w:r>
    </w:p>
    <w:p w14:paraId="269A2AC1" w14:textId="0366EE1B" w:rsidR="00FE4876" w:rsidRDefault="00FE4876" w:rsidP="003758AF">
      <w:pPr>
        <w:jc w:val="both"/>
      </w:pPr>
    </w:p>
    <w:p w14:paraId="1EC939EF" w14:textId="1654E357" w:rsidR="00FE4876" w:rsidRDefault="00FE4876" w:rsidP="003758AF">
      <w:pPr>
        <w:jc w:val="both"/>
      </w:pPr>
      <w:r>
        <w:t>Ce qui implique 3 domaines dans la RSE :</w:t>
      </w:r>
    </w:p>
    <w:p w14:paraId="51A22B17" w14:textId="555BEAD2" w:rsidR="00FE4876" w:rsidRDefault="00FE4876" w:rsidP="003758AF">
      <w:pPr>
        <w:jc w:val="both"/>
      </w:pPr>
    </w:p>
    <w:p w14:paraId="424C4F7C" w14:textId="2525A682" w:rsidR="00FE4876" w:rsidRDefault="00FE4876" w:rsidP="00211872">
      <w:pPr>
        <w:pStyle w:val="Paragraphedeliste"/>
        <w:numPr>
          <w:ilvl w:val="0"/>
          <w:numId w:val="42"/>
        </w:numPr>
        <w:jc w:val="both"/>
      </w:pPr>
      <w:r w:rsidRPr="00211872">
        <w:rPr>
          <w:highlight w:val="magenta"/>
        </w:rPr>
        <w:t>Environnemental :</w:t>
      </w:r>
      <w:r>
        <w:t xml:space="preserve"> attention ressource, </w:t>
      </w:r>
      <w:r w:rsidR="00211872">
        <w:t>matériau</w:t>
      </w:r>
      <w:r>
        <w:t xml:space="preserve"> renouvelable… ;</w:t>
      </w:r>
    </w:p>
    <w:p w14:paraId="4A0CDEB2" w14:textId="63DB6B41" w:rsidR="00FE4876" w:rsidRDefault="00211872" w:rsidP="00211872">
      <w:pPr>
        <w:pStyle w:val="Paragraphedeliste"/>
        <w:numPr>
          <w:ilvl w:val="0"/>
          <w:numId w:val="42"/>
        </w:numPr>
        <w:jc w:val="both"/>
      </w:pPr>
      <w:r w:rsidRPr="00211872">
        <w:rPr>
          <w:highlight w:val="magenta"/>
        </w:rPr>
        <w:t>Sociétale :</w:t>
      </w:r>
      <w:r w:rsidR="00FE4876">
        <w:t xml:space="preserve"> relation avec les clients, le fournisseur, la société </w:t>
      </w:r>
      <w:r>
        <w:t>civile</w:t>
      </w:r>
      <w:r w:rsidR="00FE4876">
        <w:t xml:space="preserve"> en </w:t>
      </w:r>
      <w:r>
        <w:t>générale ;</w:t>
      </w:r>
    </w:p>
    <w:p w14:paraId="77DDDC96" w14:textId="79A35762" w:rsidR="00FE4876" w:rsidRDefault="00FE4876" w:rsidP="00211872">
      <w:pPr>
        <w:pStyle w:val="Paragraphedeliste"/>
        <w:numPr>
          <w:ilvl w:val="0"/>
          <w:numId w:val="42"/>
        </w:numPr>
        <w:jc w:val="both"/>
      </w:pPr>
      <w:r w:rsidRPr="00211872">
        <w:rPr>
          <w:highlight w:val="magenta"/>
        </w:rPr>
        <w:t>Social :</w:t>
      </w:r>
      <w:r>
        <w:t xml:space="preserve"> </w:t>
      </w:r>
      <w:r w:rsidR="00211872">
        <w:t>condition de travail, discrimination.</w:t>
      </w:r>
    </w:p>
    <w:p w14:paraId="0A5C3EBE" w14:textId="0FDFC77B" w:rsidR="00211872" w:rsidRDefault="00211872" w:rsidP="003758AF">
      <w:pPr>
        <w:jc w:val="both"/>
      </w:pPr>
    </w:p>
    <w:p w14:paraId="16F485F7" w14:textId="14B08888" w:rsidR="00211872" w:rsidRDefault="00211872" w:rsidP="003758AF">
      <w:pPr>
        <w:jc w:val="both"/>
      </w:pPr>
      <w:r>
        <w:t>L'entreprise a donc plusieurs moyens pour mener une politique de RSE jusque dans ses relations avec ses sous-traitants ou partenaire sociaux</w:t>
      </w:r>
      <w:r w:rsidR="00BB326F">
        <w:t xml:space="preserve"> (</w:t>
      </w:r>
      <w:r w:rsidR="000F619F">
        <w:t>ex :</w:t>
      </w:r>
      <w:r w:rsidR="00BB326F">
        <w:t xml:space="preserve"> certification normes ISO, ISR investissement </w:t>
      </w:r>
      <w:r w:rsidR="000F619F">
        <w:t>socialement</w:t>
      </w:r>
      <w:r w:rsidR="00BB326F">
        <w:t xml:space="preserve"> responsable</w:t>
      </w:r>
      <w:r w:rsidR="000F619F">
        <w:t xml:space="preserve"> (</w:t>
      </w:r>
      <w:r w:rsidR="00917263">
        <w:t>ex :</w:t>
      </w:r>
      <w:r w:rsidR="000F619F">
        <w:t xml:space="preserve"> Leclerc avec les sacs plastiques), etc..)</w:t>
      </w:r>
      <w:r w:rsidR="00BB326F">
        <w:t>.</w:t>
      </w:r>
    </w:p>
    <w:p w14:paraId="295CF814" w14:textId="6EA5D6E1" w:rsidR="000F619F" w:rsidRDefault="000F619F" w:rsidP="003758AF">
      <w:pPr>
        <w:jc w:val="both"/>
      </w:pPr>
    </w:p>
    <w:p w14:paraId="6B3157BE" w14:textId="7BA270DC" w:rsidR="000F619F" w:rsidRDefault="000F619F" w:rsidP="003758AF">
      <w:pPr>
        <w:jc w:val="both"/>
      </w:pPr>
      <w:r>
        <w:t xml:space="preserve">Cette politique RSE a </w:t>
      </w:r>
      <w:r w:rsidR="00917263">
        <w:t>plusieurs intérêts</w:t>
      </w:r>
      <w:r>
        <w:t xml:space="preserve"> pour l'entreprise dans </w:t>
      </w:r>
      <w:r w:rsidR="00917263">
        <w:t>sa capacité</w:t>
      </w:r>
      <w:r>
        <w:t xml:space="preserve"> à générer </w:t>
      </w:r>
      <w:r w:rsidR="00917263">
        <w:t>du profit :</w:t>
      </w:r>
    </w:p>
    <w:p w14:paraId="4B5E4B47" w14:textId="7B7AC8EB" w:rsidR="00917263" w:rsidRDefault="00917263" w:rsidP="003758AF">
      <w:pPr>
        <w:jc w:val="both"/>
      </w:pPr>
    </w:p>
    <w:p w14:paraId="307ACF51" w14:textId="62621F43" w:rsidR="00917263" w:rsidRDefault="00917263" w:rsidP="003758AF">
      <w:pPr>
        <w:jc w:val="both"/>
      </w:pPr>
      <w:r w:rsidRPr="00917263">
        <w:rPr>
          <w:highlight w:val="magenta"/>
        </w:rPr>
        <w:t>Améliorer son image :</w:t>
      </w:r>
      <w:r>
        <w:t xml:space="preserve"> susceptible d'amener de nouveau client ;</w:t>
      </w:r>
    </w:p>
    <w:p w14:paraId="2C97198B" w14:textId="6715F826" w:rsidR="00917263" w:rsidRDefault="00917263" w:rsidP="003758AF">
      <w:pPr>
        <w:jc w:val="both"/>
      </w:pPr>
      <w:r w:rsidRPr="00917263">
        <w:rPr>
          <w:highlight w:val="magenta"/>
        </w:rPr>
        <w:t>Améliorer ses couts ;</w:t>
      </w:r>
    </w:p>
    <w:p w14:paraId="2C9699F1" w14:textId="6BA5863E" w:rsidR="00917263" w:rsidRDefault="00917263" w:rsidP="003758AF">
      <w:pPr>
        <w:jc w:val="both"/>
      </w:pPr>
      <w:r w:rsidRPr="00917263">
        <w:rPr>
          <w:highlight w:val="magenta"/>
        </w:rPr>
        <w:t>Innover :</w:t>
      </w:r>
      <w:r>
        <w:t xml:space="preserve"> nouveau procéder de fabrication ou de distribution.</w:t>
      </w:r>
    </w:p>
    <w:p w14:paraId="481BDAC1" w14:textId="6FA3FD0B" w:rsidR="00BC35AD" w:rsidRDefault="00BC35AD" w:rsidP="003758AF">
      <w:pPr>
        <w:jc w:val="both"/>
      </w:pPr>
    </w:p>
    <w:p w14:paraId="012F9486" w14:textId="3A6CEC76" w:rsidR="00BC35AD" w:rsidRDefault="00C051F5" w:rsidP="003758AF">
      <w:pPr>
        <w:jc w:val="both"/>
      </w:pPr>
      <w:r>
        <w:t>Cependant l</w:t>
      </w:r>
      <w:r w:rsidR="00BC35AD">
        <w:t xml:space="preserve">a RSE doit être mené avec </w:t>
      </w:r>
      <w:r>
        <w:t xml:space="preserve">précaution car a défaut elle peut conduire l'entreprise a des contradictions avec d'autre aspects de </w:t>
      </w:r>
      <w:r w:rsidR="00C60AB4">
        <w:t>sa politique</w:t>
      </w:r>
      <w:r>
        <w:t xml:space="preserve"> ce qui nuira à son image (ex : MacDo).</w:t>
      </w:r>
    </w:p>
    <w:p w14:paraId="3628F5A9" w14:textId="77777777" w:rsidR="00FE4876" w:rsidRDefault="00FE4876" w:rsidP="003758AF">
      <w:pPr>
        <w:jc w:val="both"/>
      </w:pPr>
    </w:p>
    <w:p w14:paraId="61BCEAB2" w14:textId="71191D4A" w:rsidR="00591618" w:rsidRDefault="00591618" w:rsidP="003758AF">
      <w:pPr>
        <w:jc w:val="both"/>
      </w:pPr>
    </w:p>
    <w:p w14:paraId="766095C8" w14:textId="725F1044" w:rsidR="000C62C9" w:rsidRDefault="000C62C9" w:rsidP="003758AF">
      <w:pPr>
        <w:jc w:val="both"/>
      </w:pPr>
    </w:p>
    <w:p w14:paraId="0FEEB0E6" w14:textId="5D457413" w:rsidR="00192CF9" w:rsidRPr="00865C2A" w:rsidRDefault="00192CF9" w:rsidP="00192CF9">
      <w:pPr>
        <w:rPr>
          <w:color w:val="C00000"/>
          <w:sz w:val="36"/>
          <w:szCs w:val="36"/>
        </w:rPr>
      </w:pPr>
      <w:r w:rsidRPr="00865C2A">
        <w:rPr>
          <w:color w:val="C00000"/>
          <w:sz w:val="36"/>
          <w:szCs w:val="36"/>
        </w:rPr>
        <w:t xml:space="preserve">Chapitre </w:t>
      </w:r>
      <w:r>
        <w:rPr>
          <w:color w:val="C00000"/>
          <w:sz w:val="36"/>
          <w:szCs w:val="36"/>
        </w:rPr>
        <w:t>2</w:t>
      </w:r>
      <w:r w:rsidRPr="00865C2A">
        <w:rPr>
          <w:color w:val="C00000"/>
          <w:sz w:val="36"/>
          <w:szCs w:val="36"/>
        </w:rPr>
        <w:t xml:space="preserve"> :  </w:t>
      </w:r>
      <w:r w:rsidR="007348DF">
        <w:rPr>
          <w:color w:val="C00000"/>
          <w:sz w:val="36"/>
          <w:szCs w:val="36"/>
        </w:rPr>
        <w:t>les deux logiques dans l'entreprise</w:t>
      </w:r>
      <w:r w:rsidR="009775CA">
        <w:rPr>
          <w:color w:val="C00000"/>
          <w:sz w:val="36"/>
          <w:szCs w:val="36"/>
        </w:rPr>
        <w:t xml:space="preserve"> : les logiques entrepreneuriale et </w:t>
      </w:r>
      <w:r w:rsidR="002816E8">
        <w:rPr>
          <w:color w:val="C00000"/>
          <w:sz w:val="36"/>
          <w:szCs w:val="36"/>
        </w:rPr>
        <w:t>managériale</w:t>
      </w:r>
      <w:r w:rsidR="007348DF">
        <w:rPr>
          <w:color w:val="C00000"/>
          <w:sz w:val="36"/>
          <w:szCs w:val="36"/>
        </w:rPr>
        <w:t xml:space="preserve"> </w:t>
      </w:r>
      <w:r w:rsidRPr="00865C2A">
        <w:rPr>
          <w:color w:val="C00000"/>
          <w:sz w:val="36"/>
          <w:szCs w:val="36"/>
        </w:rPr>
        <w:t>:</w:t>
      </w:r>
    </w:p>
    <w:p w14:paraId="43FFEF39" w14:textId="698A85AD" w:rsidR="000C62C9" w:rsidRDefault="000C62C9" w:rsidP="003758AF">
      <w:pPr>
        <w:jc w:val="both"/>
      </w:pPr>
    </w:p>
    <w:p w14:paraId="3C22F54E" w14:textId="31D5E60F" w:rsidR="00E21A1E" w:rsidRDefault="00E21A1E" w:rsidP="00E21A1E">
      <w:pPr>
        <w:rPr>
          <w:color w:val="7030A0"/>
          <w:sz w:val="32"/>
          <w:szCs w:val="32"/>
        </w:rPr>
      </w:pPr>
      <w:r w:rsidRPr="00865C2A">
        <w:rPr>
          <w:color w:val="7030A0"/>
          <w:sz w:val="32"/>
          <w:szCs w:val="32"/>
        </w:rPr>
        <w:t xml:space="preserve">I) </w:t>
      </w:r>
      <w:r>
        <w:rPr>
          <w:color w:val="7030A0"/>
          <w:sz w:val="32"/>
          <w:szCs w:val="32"/>
        </w:rPr>
        <w:t>La logique entrepreneuriale</w:t>
      </w:r>
      <w:r w:rsidRPr="00865C2A">
        <w:rPr>
          <w:color w:val="7030A0"/>
          <w:sz w:val="32"/>
          <w:szCs w:val="32"/>
        </w:rPr>
        <w:t xml:space="preserve"> :</w:t>
      </w:r>
    </w:p>
    <w:p w14:paraId="75E78DCF" w14:textId="24972A80" w:rsidR="00E21A1E" w:rsidRDefault="00E21A1E" w:rsidP="00E21A1E">
      <w:pPr>
        <w:rPr>
          <w:color w:val="7030A0"/>
          <w:sz w:val="32"/>
          <w:szCs w:val="32"/>
        </w:rPr>
      </w:pPr>
    </w:p>
    <w:p w14:paraId="5646489D" w14:textId="05187FBB" w:rsidR="00B608A0" w:rsidRPr="005A127D" w:rsidRDefault="00B608A0" w:rsidP="00E21A1E">
      <w:pPr>
        <w:rPr>
          <w:rFonts w:ascii="Calibri" w:hAnsi="Calibri" w:cs="Calibri"/>
        </w:rPr>
      </w:pPr>
      <w:r w:rsidRPr="005A127D">
        <w:rPr>
          <w:rFonts w:ascii="Calibri" w:hAnsi="Calibri" w:cs="Calibri"/>
        </w:rPr>
        <w:t>La logique entrepreneuriale renvoie à un état d'esprit : le goût du risque et de l'innovation.</w:t>
      </w:r>
    </w:p>
    <w:p w14:paraId="17E8DE23" w14:textId="5B9E96D7" w:rsidR="005A127D" w:rsidRDefault="005A127D" w:rsidP="00E21A1E">
      <w:pPr>
        <w:rPr>
          <w:rFonts w:ascii="Calibri" w:hAnsi="Calibri" w:cs="Calibri"/>
          <w:sz w:val="20"/>
          <w:szCs w:val="20"/>
        </w:rPr>
      </w:pPr>
    </w:p>
    <w:p w14:paraId="6E0DA3CC" w14:textId="46BCD85B" w:rsidR="005A127D" w:rsidRDefault="005A127D" w:rsidP="005A127D">
      <w:pPr>
        <w:rPr>
          <w:rFonts w:ascii="Calibri" w:hAnsi="Calibri" w:cs="Calibri"/>
        </w:rPr>
      </w:pPr>
      <w:r>
        <w:rPr>
          <w:rFonts w:ascii="Calibri" w:hAnsi="Calibri" w:cs="Calibri"/>
          <w:sz w:val="20"/>
          <w:szCs w:val="20"/>
        </w:rPr>
        <w:t xml:space="preserve">J. SCHUMPETER : </w:t>
      </w:r>
      <w:r w:rsidRPr="005A127D">
        <w:rPr>
          <w:rFonts w:ascii="Calibri" w:hAnsi="Calibri" w:cs="Calibri"/>
        </w:rPr>
        <w:t>L'entrepreneur = recherche des opportunités et prise de risques pour les saisir et innover. Il est au centre de</w:t>
      </w:r>
      <w:r>
        <w:rPr>
          <w:rFonts w:ascii="Calibri" w:hAnsi="Calibri" w:cs="Calibri"/>
        </w:rPr>
        <w:t xml:space="preserve"> </w:t>
      </w:r>
      <w:r w:rsidRPr="005A127D">
        <w:rPr>
          <w:rFonts w:ascii="Calibri" w:hAnsi="Calibri" w:cs="Calibri"/>
        </w:rPr>
        <w:t>cycles économiques avec destruction créatrice soit en innovant (entrepreneur innovateur) soit en imitant (entrepreneur</w:t>
      </w:r>
      <w:r>
        <w:rPr>
          <w:rFonts w:ascii="Calibri" w:hAnsi="Calibri" w:cs="Calibri"/>
        </w:rPr>
        <w:t xml:space="preserve"> </w:t>
      </w:r>
      <w:r w:rsidRPr="005A127D">
        <w:rPr>
          <w:rFonts w:ascii="Calibri" w:hAnsi="Calibri" w:cs="Calibri"/>
        </w:rPr>
        <w:t>imitateur).</w:t>
      </w:r>
    </w:p>
    <w:p w14:paraId="55C4F160" w14:textId="7F6CD34D" w:rsidR="005F3C41" w:rsidRDefault="005F3C41" w:rsidP="005A127D">
      <w:pPr>
        <w:rPr>
          <w:rFonts w:ascii="Calibri" w:hAnsi="Calibri" w:cs="Calibri"/>
        </w:rPr>
      </w:pPr>
    </w:p>
    <w:p w14:paraId="0CF3329A" w14:textId="75B2CC42" w:rsidR="005F3C41" w:rsidRPr="005F3C41" w:rsidRDefault="005F3C41" w:rsidP="005F3C41">
      <w:pPr>
        <w:autoSpaceDE w:val="0"/>
        <w:autoSpaceDN w:val="0"/>
        <w:adjustRightInd w:val="0"/>
        <w:rPr>
          <w:rFonts w:ascii="Calibri" w:hAnsi="Calibri" w:cs="Calibri"/>
        </w:rPr>
      </w:pPr>
      <w:r w:rsidRPr="005F3C41">
        <w:rPr>
          <w:rFonts w:ascii="Calibri" w:hAnsi="Calibri" w:cs="Calibri"/>
        </w:rPr>
        <w:t>L'innovation peut se décliner selon J. SCHUMPETER en cinq types d'innovations : celles portant sur le bien ou le service (innovation de produits ou de service), sur les méthodes de production (innovation de procédé), sur les matières premières (innovation de matières premières), sur de nouveaux marchés (innovation de débouché) ou enfin sur l'organisation de l'entreprise (innovation organisationnelle).</w:t>
      </w:r>
    </w:p>
    <w:p w14:paraId="220D31FB" w14:textId="77777777" w:rsidR="005A127D" w:rsidRPr="005A127D" w:rsidRDefault="005A127D" w:rsidP="005A127D">
      <w:pPr>
        <w:rPr>
          <w:rFonts w:ascii="Calibri" w:hAnsi="Calibri" w:cs="Calibri"/>
        </w:rPr>
      </w:pPr>
    </w:p>
    <w:p w14:paraId="0FA4FA21" w14:textId="18DFBFB2" w:rsidR="005F3C41" w:rsidRDefault="00B608A0" w:rsidP="005F3C41">
      <w:pPr>
        <w:rPr>
          <w:color w:val="ED7D31" w:themeColor="accent2"/>
          <w:sz w:val="28"/>
          <w:szCs w:val="28"/>
        </w:rPr>
      </w:pPr>
      <w:r>
        <w:rPr>
          <w:sz w:val="32"/>
          <w:szCs w:val="32"/>
        </w:rPr>
        <w:lastRenderedPageBreak/>
        <w:t xml:space="preserve"> </w:t>
      </w:r>
      <w:bookmarkStart w:id="4" w:name="_Hlk93750018"/>
      <w:r w:rsidR="005F3C41" w:rsidRPr="00865C2A">
        <w:rPr>
          <w:color w:val="ED7D31" w:themeColor="accent2"/>
          <w:sz w:val="28"/>
          <w:szCs w:val="28"/>
        </w:rPr>
        <w:t xml:space="preserve">A. </w:t>
      </w:r>
      <w:r w:rsidR="005F3C41">
        <w:rPr>
          <w:color w:val="ED7D31" w:themeColor="accent2"/>
          <w:sz w:val="28"/>
          <w:szCs w:val="28"/>
        </w:rPr>
        <w:t xml:space="preserve">La logique entrepreneuriale </w:t>
      </w:r>
      <w:r w:rsidR="002816E8">
        <w:rPr>
          <w:color w:val="ED7D31" w:themeColor="accent2"/>
          <w:sz w:val="28"/>
          <w:szCs w:val="28"/>
        </w:rPr>
        <w:t>vise à la mise en œuvre d'un projet entrepreneuriale</w:t>
      </w:r>
      <w:r w:rsidR="005F3C41" w:rsidRPr="00865C2A">
        <w:rPr>
          <w:color w:val="ED7D31" w:themeColor="accent2"/>
          <w:sz w:val="28"/>
          <w:szCs w:val="28"/>
        </w:rPr>
        <w:t xml:space="preserve"> :</w:t>
      </w:r>
      <w:bookmarkEnd w:id="4"/>
    </w:p>
    <w:p w14:paraId="71AEB27D" w14:textId="471C6F39" w:rsidR="003B4936" w:rsidRPr="003B4936" w:rsidRDefault="003B4936" w:rsidP="00E21A1E">
      <w:pPr>
        <w:rPr>
          <w:sz w:val="32"/>
          <w:szCs w:val="32"/>
        </w:rPr>
      </w:pPr>
    </w:p>
    <w:p w14:paraId="79E14D49" w14:textId="2BC4D035" w:rsidR="002816E8" w:rsidRPr="009D1E34" w:rsidRDefault="002816E8" w:rsidP="00106BD8">
      <w:pPr>
        <w:autoSpaceDE w:val="0"/>
        <w:autoSpaceDN w:val="0"/>
        <w:adjustRightInd w:val="0"/>
        <w:rPr>
          <w:rFonts w:ascii="Calibri" w:hAnsi="Calibri" w:cs="Calibri"/>
        </w:rPr>
      </w:pPr>
      <w:r w:rsidRPr="009D1E34">
        <w:rPr>
          <w:rFonts w:ascii="Calibri" w:hAnsi="Calibri" w:cs="Calibri"/>
        </w:rPr>
        <w:t>Plusieurs modalités de création d'entreprise sont envisageables. Si toutes exigent les qualités d'entrepreneur certaines sont plus</w:t>
      </w:r>
      <w:r w:rsidR="00106BD8" w:rsidRPr="009D1E34">
        <w:rPr>
          <w:rFonts w:ascii="Calibri" w:hAnsi="Calibri" w:cs="Calibri"/>
        </w:rPr>
        <w:t xml:space="preserve"> </w:t>
      </w:r>
      <w:r w:rsidRPr="009D1E34">
        <w:rPr>
          <w:rFonts w:ascii="Calibri" w:hAnsi="Calibri" w:cs="Calibri"/>
        </w:rPr>
        <w:t>exigeantes que d'autres.</w:t>
      </w:r>
    </w:p>
    <w:p w14:paraId="38743B79" w14:textId="77777777" w:rsidR="00106BD8" w:rsidRPr="009D1E34" w:rsidRDefault="00106BD8" w:rsidP="00106BD8">
      <w:pPr>
        <w:autoSpaceDE w:val="0"/>
        <w:autoSpaceDN w:val="0"/>
        <w:adjustRightInd w:val="0"/>
        <w:rPr>
          <w:rFonts w:ascii="Calibri" w:hAnsi="Calibri" w:cs="Calibri"/>
        </w:rPr>
      </w:pPr>
    </w:p>
    <w:p w14:paraId="023726E7" w14:textId="326ABA6C" w:rsidR="007348DF" w:rsidRPr="009D1E34" w:rsidRDefault="00106BD8" w:rsidP="00235BFF">
      <w:pPr>
        <w:pStyle w:val="Paragraphedeliste"/>
        <w:numPr>
          <w:ilvl w:val="0"/>
          <w:numId w:val="46"/>
        </w:numPr>
        <w:jc w:val="both"/>
      </w:pPr>
      <w:r w:rsidRPr="00235BFF">
        <w:rPr>
          <w:highlight w:val="magenta"/>
        </w:rPr>
        <w:t>Création</w:t>
      </w:r>
      <w:r w:rsidR="0046117F" w:rsidRPr="00235BFF">
        <w:rPr>
          <w:highlight w:val="magenta"/>
        </w:rPr>
        <w:t xml:space="preserve"> pure</w:t>
      </w:r>
      <w:r w:rsidRPr="00235BFF">
        <w:rPr>
          <w:highlight w:val="magenta"/>
        </w:rPr>
        <w:t xml:space="preserve"> :</w:t>
      </w:r>
      <w:r w:rsidRPr="009D1E34">
        <w:t xml:space="preserve"> </w:t>
      </w:r>
      <w:r w:rsidRPr="00235BFF">
        <w:rPr>
          <w:rFonts w:ascii="Calibri" w:hAnsi="Calibri" w:cs="Calibri"/>
        </w:rPr>
        <w:t>L'innovation est dans ce cas généralement indispensable sauf sur un marché non encore arrivé à maturité ;</w:t>
      </w:r>
    </w:p>
    <w:p w14:paraId="5F5C3138" w14:textId="0DFF88CB" w:rsidR="00106BD8" w:rsidRPr="00235BFF" w:rsidRDefault="0046117F" w:rsidP="00235BFF">
      <w:pPr>
        <w:pStyle w:val="Paragraphedeliste"/>
        <w:numPr>
          <w:ilvl w:val="0"/>
          <w:numId w:val="46"/>
        </w:numPr>
        <w:autoSpaceDE w:val="0"/>
        <w:autoSpaceDN w:val="0"/>
        <w:adjustRightInd w:val="0"/>
        <w:rPr>
          <w:rFonts w:ascii="Calibri" w:hAnsi="Calibri" w:cs="Calibri"/>
        </w:rPr>
      </w:pPr>
      <w:r w:rsidRPr="00235BFF">
        <w:rPr>
          <w:highlight w:val="magenta"/>
        </w:rPr>
        <w:t>La reprise</w:t>
      </w:r>
      <w:r w:rsidR="00106BD8" w:rsidRPr="00235BFF">
        <w:rPr>
          <w:highlight w:val="magenta"/>
        </w:rPr>
        <w:t xml:space="preserve"> :</w:t>
      </w:r>
      <w:r w:rsidR="00106BD8" w:rsidRPr="009D1E34">
        <w:t xml:space="preserve"> </w:t>
      </w:r>
      <w:r w:rsidR="00106BD8" w:rsidRPr="00235BFF">
        <w:rPr>
          <w:rFonts w:ascii="Calibri" w:hAnsi="Calibri" w:cs="Calibri"/>
        </w:rPr>
        <w:t>elle est plus aisée puisque l'activité est déjà existante. Mais s'il s'agit d'une entreprise en difficulté, il faudra en bien connaître les causes. Il convient de distinguer les problèmes liés à la gestion et ceux liés aux marchés. Dans ce second cas, les qualités d'entrepreneur seront d'autant plus nécessaires ;</w:t>
      </w:r>
    </w:p>
    <w:p w14:paraId="5F916DCC" w14:textId="27952809" w:rsidR="0046117F" w:rsidRPr="00235BFF" w:rsidRDefault="0046117F" w:rsidP="00235BFF">
      <w:pPr>
        <w:pStyle w:val="Paragraphedeliste"/>
        <w:numPr>
          <w:ilvl w:val="0"/>
          <w:numId w:val="46"/>
        </w:numPr>
        <w:autoSpaceDE w:val="0"/>
        <w:autoSpaceDN w:val="0"/>
        <w:adjustRightInd w:val="0"/>
        <w:rPr>
          <w:rFonts w:ascii="Calibri" w:hAnsi="Calibri" w:cs="Calibri"/>
        </w:rPr>
      </w:pPr>
      <w:r w:rsidRPr="00235BFF">
        <w:rPr>
          <w:highlight w:val="magenta"/>
        </w:rPr>
        <w:t xml:space="preserve">La franchise </w:t>
      </w:r>
      <w:r w:rsidR="00EC69CC" w:rsidRPr="00235BFF">
        <w:rPr>
          <w:highlight w:val="magenta"/>
        </w:rPr>
        <w:t>:</w:t>
      </w:r>
      <w:r w:rsidR="00EC69CC" w:rsidRPr="009D1E34">
        <w:t xml:space="preserve"> </w:t>
      </w:r>
      <w:r w:rsidR="00EC69CC" w:rsidRPr="00235BFF">
        <w:rPr>
          <w:rFonts w:ascii="Calibri" w:hAnsi="Calibri" w:cs="Calibri"/>
        </w:rPr>
        <w:t>l'innovation vient du franchiseur. Elle est donc moins nécessaire mais néanmoins il s'agit de pénétrer le marché localement. Les développements en franchise connaîtraient un bien meilleur taux de réussite. En réalité, cela ne semble pas vrai en moyenne mais vrai pour certains réseaux. Le choix de ce dernier s'avère donc crucial ;</w:t>
      </w:r>
    </w:p>
    <w:p w14:paraId="0B76DF30" w14:textId="262E35A2" w:rsidR="0046117F" w:rsidRPr="00235BFF" w:rsidRDefault="0046117F" w:rsidP="00235BFF">
      <w:pPr>
        <w:pStyle w:val="Paragraphedeliste"/>
        <w:numPr>
          <w:ilvl w:val="0"/>
          <w:numId w:val="46"/>
        </w:numPr>
        <w:autoSpaceDE w:val="0"/>
        <w:autoSpaceDN w:val="0"/>
        <w:adjustRightInd w:val="0"/>
        <w:rPr>
          <w:rFonts w:ascii="Calibri" w:hAnsi="Calibri" w:cs="Calibri"/>
        </w:rPr>
      </w:pPr>
      <w:r w:rsidRPr="00235BFF">
        <w:rPr>
          <w:highlight w:val="magenta"/>
        </w:rPr>
        <w:t>L'essaimage</w:t>
      </w:r>
      <w:r w:rsidR="00EC69CC" w:rsidRPr="00235BFF">
        <w:rPr>
          <w:highlight w:val="magenta"/>
        </w:rPr>
        <w:t xml:space="preserve"> :</w:t>
      </w:r>
      <w:r w:rsidR="00EC69CC" w:rsidRPr="009D1E34">
        <w:t xml:space="preserve"> </w:t>
      </w:r>
      <w:r w:rsidR="009D1E34" w:rsidRPr="00235BFF">
        <w:rPr>
          <w:rFonts w:ascii="Calibri" w:hAnsi="Calibri" w:cs="Calibri"/>
        </w:rPr>
        <w:t>L</w:t>
      </w:r>
      <w:r w:rsidR="00EC69CC" w:rsidRPr="00235BFF">
        <w:rPr>
          <w:rFonts w:ascii="Calibri" w:hAnsi="Calibri" w:cs="Calibri"/>
        </w:rPr>
        <w:t xml:space="preserve">'entrepreneur est salarié d'une grosse entreprise. Le risque est donc </w:t>
      </w:r>
      <w:r w:rsidR="00EC69CC" w:rsidRPr="00235BFF">
        <w:rPr>
          <w:rFonts w:ascii="Calibri,Italic" w:hAnsi="Calibri,Italic" w:cs="Calibri,Italic"/>
          <w:i/>
          <w:iCs/>
        </w:rPr>
        <w:t xml:space="preserve">a priori </w:t>
      </w:r>
      <w:r w:rsidR="00EC69CC" w:rsidRPr="00235BFF">
        <w:rPr>
          <w:rFonts w:ascii="Calibri" w:hAnsi="Calibri" w:cs="Calibri"/>
        </w:rPr>
        <w:t>réduit.</w:t>
      </w:r>
      <w:r w:rsidR="009D1E34" w:rsidRPr="00235BFF">
        <w:rPr>
          <w:rFonts w:ascii="Calibri" w:hAnsi="Calibri" w:cs="Calibri"/>
        </w:rPr>
        <w:t xml:space="preserve"> </w:t>
      </w:r>
      <w:r w:rsidR="00EC69CC" w:rsidRPr="00235BFF">
        <w:rPr>
          <w:rFonts w:ascii="Calibri" w:hAnsi="Calibri" w:cs="Calibri"/>
        </w:rPr>
        <w:t>Pour finaliser son projet, le créateur doit identifier et surmonter l’ensemble des contraintes qui y sont liées. Les contraintes sont</w:t>
      </w:r>
      <w:r w:rsidR="009D1E34" w:rsidRPr="00235BFF">
        <w:rPr>
          <w:rFonts w:ascii="Calibri" w:hAnsi="Calibri" w:cs="Calibri"/>
        </w:rPr>
        <w:t xml:space="preserve"> </w:t>
      </w:r>
      <w:r w:rsidR="00EC69CC" w:rsidRPr="00235BFF">
        <w:rPr>
          <w:rFonts w:ascii="Calibri" w:hAnsi="Calibri" w:cs="Calibri"/>
        </w:rPr>
        <w:t>liées :</w:t>
      </w:r>
    </w:p>
    <w:p w14:paraId="55CC600B" w14:textId="77777777" w:rsidR="0023499F" w:rsidRPr="00F56C70" w:rsidRDefault="0023499F" w:rsidP="0023499F">
      <w:pPr>
        <w:pStyle w:val="Paragraphedeliste"/>
        <w:autoSpaceDE w:val="0"/>
        <w:autoSpaceDN w:val="0"/>
        <w:adjustRightInd w:val="0"/>
        <w:rPr>
          <w:rFonts w:ascii="Calibri" w:hAnsi="Calibri" w:cs="Calibri"/>
        </w:rPr>
      </w:pPr>
    </w:p>
    <w:p w14:paraId="0B8793B0" w14:textId="1FF78BB4" w:rsidR="009D1E34" w:rsidRPr="00F56C70" w:rsidRDefault="0023499F" w:rsidP="0023499F">
      <w:pPr>
        <w:autoSpaceDE w:val="0"/>
        <w:autoSpaceDN w:val="0"/>
        <w:adjustRightInd w:val="0"/>
        <w:ind w:left="720" w:firstLine="696"/>
        <w:rPr>
          <w:rFonts w:ascii="Calibri" w:hAnsi="Calibri" w:cs="Calibri"/>
        </w:rPr>
      </w:pPr>
      <w:r w:rsidRPr="00F56C70">
        <w:rPr>
          <w:rFonts w:ascii="Calibri" w:hAnsi="Calibri" w:cs="Calibri"/>
          <w:highlight w:val="blue"/>
        </w:rPr>
        <w:t>- au produit :</w:t>
      </w:r>
      <w:r w:rsidRPr="00F56C70">
        <w:rPr>
          <w:rFonts w:ascii="Calibri" w:hAnsi="Calibri" w:cs="Calibri"/>
        </w:rPr>
        <w:t xml:space="preserve"> produit ou service, achat, importation, fabrication, distribution etc ; </w:t>
      </w:r>
    </w:p>
    <w:p w14:paraId="2AC35FAD" w14:textId="66E08810" w:rsidR="0023499F" w:rsidRPr="00F56C70" w:rsidRDefault="0023499F" w:rsidP="0023499F">
      <w:pPr>
        <w:autoSpaceDE w:val="0"/>
        <w:autoSpaceDN w:val="0"/>
        <w:adjustRightInd w:val="0"/>
        <w:rPr>
          <w:rFonts w:ascii="Calibri" w:hAnsi="Calibri" w:cs="Calibri"/>
        </w:rPr>
      </w:pPr>
      <w:r w:rsidRPr="00F56C70">
        <w:rPr>
          <w:rFonts w:ascii="Calibri" w:hAnsi="Calibri" w:cs="Calibri"/>
        </w:rPr>
        <w:t xml:space="preserve">  </w:t>
      </w:r>
      <w:r w:rsidRPr="00F56C70">
        <w:rPr>
          <w:rFonts w:ascii="Calibri" w:hAnsi="Calibri" w:cs="Calibri"/>
        </w:rPr>
        <w:tab/>
      </w:r>
      <w:r w:rsidRPr="00F56C70">
        <w:rPr>
          <w:rFonts w:ascii="Calibri" w:hAnsi="Calibri" w:cs="Calibri"/>
        </w:rPr>
        <w:tab/>
      </w:r>
      <w:r w:rsidRPr="00F56C70">
        <w:rPr>
          <w:rFonts w:ascii="Calibri" w:hAnsi="Calibri" w:cs="Calibri"/>
          <w:highlight w:val="blue"/>
        </w:rPr>
        <w:t>- au marché :</w:t>
      </w:r>
      <w:r w:rsidRPr="00F56C70">
        <w:rPr>
          <w:rFonts w:ascii="Calibri" w:hAnsi="Calibri" w:cs="Calibri"/>
        </w:rPr>
        <w:t xml:space="preserve"> maturité du marché, structure concurrentielle, seuil à l'entrée ;</w:t>
      </w:r>
    </w:p>
    <w:p w14:paraId="68D6B161" w14:textId="6E70D507" w:rsidR="0023499F" w:rsidRPr="00F56C70" w:rsidRDefault="0023499F" w:rsidP="0023499F">
      <w:pPr>
        <w:autoSpaceDE w:val="0"/>
        <w:autoSpaceDN w:val="0"/>
        <w:adjustRightInd w:val="0"/>
        <w:ind w:left="1416"/>
        <w:rPr>
          <w:rFonts w:ascii="Calibri" w:hAnsi="Calibri" w:cs="Calibri"/>
        </w:rPr>
      </w:pPr>
      <w:r w:rsidRPr="00F56C70">
        <w:rPr>
          <w:rFonts w:ascii="Calibri" w:hAnsi="Calibri" w:cs="Calibri"/>
          <w:highlight w:val="blue"/>
        </w:rPr>
        <w:t>- au contexte législatif :</w:t>
      </w:r>
      <w:r w:rsidRPr="00F56C70">
        <w:rPr>
          <w:rFonts w:ascii="Calibri" w:hAnsi="Calibri" w:cs="Calibri"/>
        </w:rPr>
        <w:t xml:space="preserve"> activités réglementées (cf. agence immobilière), normes (cf.      restaurant, ERP (établissement recevant du public)</w:t>
      </w:r>
    </w:p>
    <w:p w14:paraId="3E2A72D5" w14:textId="0F5FB8B3" w:rsidR="0023499F" w:rsidRPr="00F56C70" w:rsidRDefault="0023499F" w:rsidP="0023499F">
      <w:pPr>
        <w:autoSpaceDE w:val="0"/>
        <w:autoSpaceDN w:val="0"/>
        <w:adjustRightInd w:val="0"/>
        <w:ind w:left="720" w:firstLine="696"/>
        <w:rPr>
          <w:rFonts w:ascii="Calibri" w:hAnsi="Calibri" w:cs="Calibri"/>
        </w:rPr>
      </w:pPr>
      <w:r w:rsidRPr="00F56C70">
        <w:rPr>
          <w:rFonts w:ascii="Calibri" w:hAnsi="Calibri" w:cs="Calibri"/>
          <w:highlight w:val="blue"/>
        </w:rPr>
        <w:t>– aux moyens :</w:t>
      </w:r>
      <w:r w:rsidRPr="00F56C70">
        <w:rPr>
          <w:rFonts w:ascii="Calibri" w:hAnsi="Calibri" w:cs="Calibri"/>
        </w:rPr>
        <w:t xml:space="preserve"> identifier quels sont les moyens exigés et ceux disponibles.</w:t>
      </w:r>
    </w:p>
    <w:p w14:paraId="58DCD316" w14:textId="58AFD8B2" w:rsidR="00596D57" w:rsidRDefault="00596D57" w:rsidP="003758AF">
      <w:pPr>
        <w:jc w:val="both"/>
      </w:pPr>
    </w:p>
    <w:p w14:paraId="6D190E3C" w14:textId="77777777" w:rsidR="00D003BF" w:rsidRDefault="00D003BF" w:rsidP="003758AF">
      <w:pPr>
        <w:jc w:val="both"/>
      </w:pPr>
    </w:p>
    <w:p w14:paraId="43D7081A" w14:textId="5F94EA71" w:rsidR="002E277B" w:rsidRDefault="004A292F" w:rsidP="002E277B">
      <w:pPr>
        <w:rPr>
          <w:color w:val="ED7D31" w:themeColor="accent2"/>
          <w:sz w:val="28"/>
          <w:szCs w:val="28"/>
        </w:rPr>
      </w:pPr>
      <w:r>
        <w:rPr>
          <w:color w:val="ED7D31" w:themeColor="accent2"/>
          <w:sz w:val="28"/>
          <w:szCs w:val="28"/>
        </w:rPr>
        <w:t>B</w:t>
      </w:r>
      <w:r w:rsidR="002E277B" w:rsidRPr="00865C2A">
        <w:rPr>
          <w:color w:val="ED7D31" w:themeColor="accent2"/>
          <w:sz w:val="28"/>
          <w:szCs w:val="28"/>
        </w:rPr>
        <w:t xml:space="preserve">. </w:t>
      </w:r>
      <w:r w:rsidR="002E277B">
        <w:rPr>
          <w:color w:val="ED7D31" w:themeColor="accent2"/>
          <w:sz w:val="28"/>
          <w:szCs w:val="28"/>
        </w:rPr>
        <w:t xml:space="preserve">Les ressources </w:t>
      </w:r>
      <w:r w:rsidR="003A263F">
        <w:rPr>
          <w:color w:val="ED7D31" w:themeColor="accent2"/>
          <w:sz w:val="28"/>
          <w:szCs w:val="28"/>
        </w:rPr>
        <w:t>compétences</w:t>
      </w:r>
      <w:r w:rsidR="002E277B" w:rsidRPr="00865C2A">
        <w:rPr>
          <w:color w:val="ED7D31" w:themeColor="accent2"/>
          <w:sz w:val="28"/>
          <w:szCs w:val="28"/>
        </w:rPr>
        <w:t xml:space="preserve"> :</w:t>
      </w:r>
    </w:p>
    <w:p w14:paraId="4F5B7A33" w14:textId="77777777" w:rsidR="00D003BF" w:rsidRDefault="00D003BF" w:rsidP="002E277B">
      <w:pPr>
        <w:rPr>
          <w:color w:val="ED7D31" w:themeColor="accent2"/>
          <w:sz w:val="28"/>
          <w:szCs w:val="28"/>
        </w:rPr>
      </w:pPr>
    </w:p>
    <w:p w14:paraId="0CAC6CF0" w14:textId="619778C2" w:rsidR="002E277B" w:rsidRPr="00F56C70" w:rsidRDefault="00F56C70" w:rsidP="00F56C70">
      <w:pPr>
        <w:autoSpaceDE w:val="0"/>
        <w:autoSpaceDN w:val="0"/>
        <w:adjustRightInd w:val="0"/>
        <w:rPr>
          <w:rFonts w:ascii="Calibri" w:hAnsi="Calibri" w:cs="Calibri"/>
        </w:rPr>
      </w:pPr>
      <w:r w:rsidRPr="00F56C70">
        <w:rPr>
          <w:rFonts w:ascii="Calibri" w:hAnsi="Calibri" w:cs="Calibri"/>
        </w:rPr>
        <w:t>L'entrepreneur doit identifier quelles sont les ressources, notamment en termes de capacité d'investissement (apports personnels,</w:t>
      </w:r>
      <w:r>
        <w:rPr>
          <w:rFonts w:ascii="Calibri" w:hAnsi="Calibri" w:cs="Calibri"/>
        </w:rPr>
        <w:t xml:space="preserve"> </w:t>
      </w:r>
      <w:r w:rsidRPr="00F56C70">
        <w:rPr>
          <w:rFonts w:ascii="Calibri" w:hAnsi="Calibri" w:cs="Calibri"/>
        </w:rPr>
        <w:t>emprunts, brevets etc.. ?) et les compétences qui sont attendues et celles dont il dispose.</w:t>
      </w:r>
    </w:p>
    <w:p w14:paraId="2B5EA87C" w14:textId="77777777" w:rsidR="002E277B" w:rsidRPr="003B4936" w:rsidRDefault="002E277B" w:rsidP="002E277B">
      <w:pPr>
        <w:rPr>
          <w:sz w:val="32"/>
          <w:szCs w:val="32"/>
        </w:rPr>
      </w:pPr>
    </w:p>
    <w:p w14:paraId="0055EFD5" w14:textId="24333506" w:rsidR="003B4936" w:rsidRPr="00FD494A" w:rsidRDefault="00D003BF" w:rsidP="00FD494A">
      <w:pPr>
        <w:autoSpaceDE w:val="0"/>
        <w:autoSpaceDN w:val="0"/>
        <w:adjustRightInd w:val="0"/>
        <w:rPr>
          <w:rFonts w:cstheme="minorHAnsi"/>
        </w:rPr>
      </w:pPr>
      <w:r w:rsidRPr="00FD494A">
        <w:rPr>
          <w:rFonts w:cstheme="minorHAnsi"/>
        </w:rPr>
        <w:t>L’entrepreneur, après avoir formaliser son idée et analyser les contraintes, doit opérer des choix quant aux ressources auxquelles</w:t>
      </w:r>
      <w:r w:rsidR="00FD494A" w:rsidRPr="00FD494A">
        <w:rPr>
          <w:rFonts w:cstheme="minorHAnsi"/>
        </w:rPr>
        <w:t xml:space="preserve"> </w:t>
      </w:r>
      <w:r w:rsidRPr="00FD494A">
        <w:rPr>
          <w:rFonts w:cstheme="minorHAnsi"/>
        </w:rPr>
        <w:t>il entend recourir puis établir le plan d’affaires. C'est un document qui synthétise le projet d'entreprise. Il propose une prospective</w:t>
      </w:r>
      <w:r w:rsidR="00FD494A" w:rsidRPr="00FD494A">
        <w:rPr>
          <w:rFonts w:cstheme="minorHAnsi"/>
        </w:rPr>
        <w:t xml:space="preserve"> </w:t>
      </w:r>
      <w:r w:rsidRPr="00FD494A">
        <w:rPr>
          <w:rFonts w:cstheme="minorHAnsi"/>
        </w:rPr>
        <w:t>généralement sur trois ou cinq ans. Il permet à l'entrepreneur de mieux appréhender la faisabilité et les limites de son projet et</w:t>
      </w:r>
      <w:r w:rsidR="00FD494A" w:rsidRPr="00FD494A">
        <w:rPr>
          <w:rFonts w:cstheme="minorHAnsi"/>
        </w:rPr>
        <w:t xml:space="preserve"> </w:t>
      </w:r>
      <w:r w:rsidRPr="00FD494A">
        <w:rPr>
          <w:rFonts w:cstheme="minorHAnsi"/>
        </w:rPr>
        <w:t>constitue un élément essentiel pour les éventuels apporteurs de capitaux plan de marchéage (le porteur de projet devra valider</w:t>
      </w:r>
      <w:r w:rsidR="00FD494A" w:rsidRPr="00FD494A">
        <w:rPr>
          <w:rFonts w:cstheme="minorHAnsi"/>
        </w:rPr>
        <w:t xml:space="preserve"> </w:t>
      </w:r>
      <w:r w:rsidRPr="00FD494A">
        <w:rPr>
          <w:rFonts w:cstheme="minorHAnsi"/>
        </w:rPr>
        <w:t>son offre, identifier ses forces et ses faiblesses et mettre en place un plan d'action portant sur quatre points, les 4 P à savoir : une</w:t>
      </w:r>
      <w:r w:rsidR="00FD494A" w:rsidRPr="00FD494A">
        <w:rPr>
          <w:rFonts w:cstheme="minorHAnsi"/>
        </w:rPr>
        <w:t xml:space="preserve"> </w:t>
      </w:r>
      <w:r w:rsidRPr="00FD494A">
        <w:rPr>
          <w:rFonts w:cstheme="minorHAnsi"/>
        </w:rPr>
        <w:t xml:space="preserve">politique produit, un politique prix, une politique « place » c'est à dire distribution, une politique « promotion» </w:t>
      </w:r>
      <w:r w:rsidR="00FD494A" w:rsidRPr="00FD494A">
        <w:rPr>
          <w:rFonts w:cstheme="minorHAnsi"/>
        </w:rPr>
        <w:t xml:space="preserve">c’est-à-dire </w:t>
      </w:r>
      <w:r w:rsidRPr="00FD494A">
        <w:rPr>
          <w:rFonts w:cstheme="minorHAnsi"/>
        </w:rPr>
        <w:t>communication), d’un plan de financement et du choix d'une structure d'entreprise et les options organisationnelles</w:t>
      </w:r>
      <w:r w:rsidR="00FD494A" w:rsidRPr="00FD494A">
        <w:rPr>
          <w:rFonts w:cstheme="minorHAnsi"/>
        </w:rPr>
        <w:t>.</w:t>
      </w:r>
    </w:p>
    <w:p w14:paraId="58B5885F" w14:textId="473D9AAC" w:rsidR="00D003BF" w:rsidRDefault="00D003BF" w:rsidP="003758AF">
      <w:pPr>
        <w:jc w:val="both"/>
      </w:pPr>
    </w:p>
    <w:p w14:paraId="6D0535FD" w14:textId="77777777" w:rsidR="00D003BF" w:rsidRDefault="00D003BF" w:rsidP="003758AF">
      <w:pPr>
        <w:jc w:val="both"/>
      </w:pPr>
    </w:p>
    <w:p w14:paraId="7B7A547B" w14:textId="27F7A450" w:rsidR="003B4936" w:rsidRDefault="003B4936" w:rsidP="003B4936">
      <w:pPr>
        <w:rPr>
          <w:color w:val="7030A0"/>
          <w:sz w:val="32"/>
          <w:szCs w:val="32"/>
        </w:rPr>
      </w:pPr>
      <w:r w:rsidRPr="00865C2A">
        <w:rPr>
          <w:color w:val="7030A0"/>
          <w:sz w:val="32"/>
          <w:szCs w:val="32"/>
        </w:rPr>
        <w:t>I</w:t>
      </w:r>
      <w:r w:rsidR="00100F82">
        <w:rPr>
          <w:color w:val="7030A0"/>
          <w:sz w:val="32"/>
          <w:szCs w:val="32"/>
        </w:rPr>
        <w:t>I</w:t>
      </w:r>
      <w:r w:rsidRPr="00865C2A">
        <w:rPr>
          <w:color w:val="7030A0"/>
          <w:sz w:val="32"/>
          <w:szCs w:val="32"/>
        </w:rPr>
        <w:t xml:space="preserve">) </w:t>
      </w:r>
      <w:r>
        <w:rPr>
          <w:color w:val="7030A0"/>
          <w:sz w:val="32"/>
          <w:szCs w:val="32"/>
        </w:rPr>
        <w:t xml:space="preserve">La logique </w:t>
      </w:r>
      <w:r w:rsidR="005C56C3">
        <w:rPr>
          <w:color w:val="7030A0"/>
          <w:sz w:val="32"/>
          <w:szCs w:val="32"/>
        </w:rPr>
        <w:t>managériale</w:t>
      </w:r>
      <w:r w:rsidRPr="00865C2A">
        <w:rPr>
          <w:color w:val="7030A0"/>
          <w:sz w:val="32"/>
          <w:szCs w:val="32"/>
        </w:rPr>
        <w:t xml:space="preserve"> :</w:t>
      </w:r>
      <w:r w:rsidR="00FD494A">
        <w:rPr>
          <w:color w:val="7030A0"/>
          <w:sz w:val="32"/>
          <w:szCs w:val="32"/>
        </w:rPr>
        <w:t xml:space="preserve"> l'</w:t>
      </w:r>
      <w:r w:rsidR="005C56C3">
        <w:rPr>
          <w:color w:val="7030A0"/>
          <w:sz w:val="32"/>
          <w:szCs w:val="32"/>
        </w:rPr>
        <w:t>optimisation</w:t>
      </w:r>
      <w:r w:rsidR="00FD494A">
        <w:rPr>
          <w:color w:val="7030A0"/>
          <w:sz w:val="32"/>
          <w:szCs w:val="32"/>
        </w:rPr>
        <w:t xml:space="preserve"> des ressources au service d'un projet (</w:t>
      </w:r>
      <w:r w:rsidR="006879C3">
        <w:rPr>
          <w:color w:val="7030A0"/>
          <w:sz w:val="32"/>
          <w:szCs w:val="32"/>
        </w:rPr>
        <w:t>P. DRUCKER</w:t>
      </w:r>
      <w:r w:rsidR="00D4117C">
        <w:rPr>
          <w:color w:val="7030A0"/>
          <w:sz w:val="32"/>
          <w:szCs w:val="32"/>
        </w:rPr>
        <w:t>) :</w:t>
      </w:r>
    </w:p>
    <w:p w14:paraId="1DFC84AB" w14:textId="5EED39E0" w:rsidR="003B4936" w:rsidRDefault="003B4936" w:rsidP="003758AF">
      <w:pPr>
        <w:jc w:val="both"/>
      </w:pPr>
    </w:p>
    <w:p w14:paraId="4DD21C9E" w14:textId="0ADC5361" w:rsidR="003B4936" w:rsidRDefault="00D4117C" w:rsidP="003758AF">
      <w:pPr>
        <w:jc w:val="both"/>
      </w:pPr>
      <w:r w:rsidRPr="00D4117C">
        <w:t>Selon Peter DRUCKER, un manager exerce cinq tâches spécifiques :</w:t>
      </w:r>
    </w:p>
    <w:p w14:paraId="14D4F0C0" w14:textId="41777985" w:rsidR="00687810" w:rsidRDefault="00687810" w:rsidP="003758AF">
      <w:pPr>
        <w:jc w:val="both"/>
      </w:pPr>
    </w:p>
    <w:p w14:paraId="2B24539B" w14:textId="5CDE743F" w:rsidR="00D4117C" w:rsidRDefault="00D4117C" w:rsidP="00235BFF">
      <w:pPr>
        <w:pStyle w:val="Paragraphedeliste"/>
        <w:numPr>
          <w:ilvl w:val="0"/>
          <w:numId w:val="45"/>
        </w:numPr>
        <w:jc w:val="both"/>
      </w:pPr>
      <w:r w:rsidRPr="005C56C3">
        <w:rPr>
          <w:highlight w:val="magenta"/>
        </w:rPr>
        <w:t>La définition des objectifs</w:t>
      </w:r>
      <w:r>
        <w:t xml:space="preserve"> à atteindre : par exemple, définir la marge opérationnelle du groupe, l'objectif de croissance, etc. ;</w:t>
      </w:r>
    </w:p>
    <w:p w14:paraId="2BA83D9F" w14:textId="137E1EB6" w:rsidR="00D4117C" w:rsidRDefault="00D4117C" w:rsidP="00235BFF">
      <w:pPr>
        <w:pStyle w:val="Paragraphedeliste"/>
        <w:numPr>
          <w:ilvl w:val="0"/>
          <w:numId w:val="45"/>
        </w:numPr>
        <w:jc w:val="both"/>
      </w:pPr>
      <w:r w:rsidRPr="005C56C3">
        <w:rPr>
          <w:highlight w:val="magenta"/>
        </w:rPr>
        <w:t>L'organisation</w:t>
      </w:r>
      <w:r>
        <w:t xml:space="preserve"> des activités et des tâches ;</w:t>
      </w:r>
    </w:p>
    <w:p w14:paraId="7050CE35" w14:textId="33660632" w:rsidR="00D4117C" w:rsidRDefault="00D4117C" w:rsidP="00235BFF">
      <w:pPr>
        <w:pStyle w:val="Paragraphedeliste"/>
        <w:numPr>
          <w:ilvl w:val="0"/>
          <w:numId w:val="45"/>
        </w:numPr>
        <w:jc w:val="both"/>
      </w:pPr>
      <w:r w:rsidRPr="005C56C3">
        <w:rPr>
          <w:highlight w:val="magenta"/>
        </w:rPr>
        <w:t>La motivation</w:t>
      </w:r>
      <w:r>
        <w:t xml:space="preserve"> des hommes et la communication avec son équipe ;</w:t>
      </w:r>
    </w:p>
    <w:p w14:paraId="6703B219" w14:textId="2E7B50D3" w:rsidR="00D4117C" w:rsidRDefault="00235BFF" w:rsidP="00235BFF">
      <w:pPr>
        <w:pStyle w:val="Paragraphedeliste"/>
        <w:numPr>
          <w:ilvl w:val="0"/>
          <w:numId w:val="45"/>
        </w:numPr>
        <w:jc w:val="both"/>
      </w:pPr>
      <w:r w:rsidRPr="005C56C3">
        <w:rPr>
          <w:highlight w:val="magenta"/>
        </w:rPr>
        <w:t>L</w:t>
      </w:r>
      <w:r w:rsidR="00D4117C" w:rsidRPr="005C56C3">
        <w:rPr>
          <w:highlight w:val="magenta"/>
        </w:rPr>
        <w:t>'établissement des normes de performance et leur contrôle</w:t>
      </w:r>
      <w:r w:rsidR="00D4117C">
        <w:t xml:space="preserve"> ;</w:t>
      </w:r>
    </w:p>
    <w:p w14:paraId="1F7DAF85" w14:textId="7EB7EB79" w:rsidR="00D4117C" w:rsidRDefault="00235BFF" w:rsidP="00235BFF">
      <w:pPr>
        <w:pStyle w:val="Paragraphedeliste"/>
        <w:numPr>
          <w:ilvl w:val="0"/>
          <w:numId w:val="45"/>
        </w:numPr>
        <w:jc w:val="both"/>
      </w:pPr>
      <w:r w:rsidRPr="005C56C3">
        <w:rPr>
          <w:highlight w:val="magenta"/>
        </w:rPr>
        <w:t>L</w:t>
      </w:r>
      <w:r w:rsidR="00D4117C" w:rsidRPr="005C56C3">
        <w:rPr>
          <w:highlight w:val="magenta"/>
        </w:rPr>
        <w:t>a formation</w:t>
      </w:r>
      <w:r w:rsidR="00D4117C">
        <w:t xml:space="preserve"> des équipes : des équipes et de lui-même.</w:t>
      </w:r>
    </w:p>
    <w:p w14:paraId="1E6E621E" w14:textId="24329386" w:rsidR="00100F82" w:rsidRDefault="00100F82" w:rsidP="003758AF">
      <w:pPr>
        <w:jc w:val="both"/>
      </w:pPr>
    </w:p>
    <w:p w14:paraId="435248A2" w14:textId="26D8896E" w:rsidR="005C56C3" w:rsidRDefault="005C56C3" w:rsidP="005C56C3">
      <w:pPr>
        <w:jc w:val="both"/>
      </w:pPr>
      <w:r>
        <w:t>Il doit gérer au mieux les ressources mises à sa disposition en s'appuyant sur le système d'information de l'entreprise. Il doit planifier</w:t>
      </w:r>
      <w:r w:rsidR="006879C3">
        <w:t xml:space="preserve"> </w:t>
      </w:r>
      <w:r>
        <w:t>et optimiser l'utilisation de ses ressources humaines, matérielles et technologiques de manière rationnelle. Il peut être amené à</w:t>
      </w:r>
      <w:r w:rsidR="006879C3">
        <w:t xml:space="preserve"> </w:t>
      </w:r>
      <w:r>
        <w:t>réorganiser ou restructurer</w:t>
      </w:r>
      <w:r w:rsidR="004A292F">
        <w:t>.</w:t>
      </w:r>
      <w:r>
        <w:t xml:space="preserve"> </w:t>
      </w:r>
    </w:p>
    <w:p w14:paraId="588A4620" w14:textId="4BB12D8A" w:rsidR="005C56C3" w:rsidRDefault="005C56C3" w:rsidP="005C56C3">
      <w:pPr>
        <w:jc w:val="both"/>
      </w:pPr>
    </w:p>
    <w:p w14:paraId="672CE0E5" w14:textId="6EF2DBF9" w:rsidR="005C56C3" w:rsidRDefault="005C56C3" w:rsidP="005C56C3">
      <w:pPr>
        <w:jc w:val="both"/>
      </w:pPr>
    </w:p>
    <w:p w14:paraId="75EDC103" w14:textId="78AFD97D" w:rsidR="004A292F" w:rsidRDefault="004A292F" w:rsidP="005C56C3">
      <w:pPr>
        <w:jc w:val="both"/>
      </w:pPr>
      <w:r w:rsidRPr="00865C2A">
        <w:rPr>
          <w:color w:val="ED7D31" w:themeColor="accent2"/>
          <w:sz w:val="28"/>
          <w:szCs w:val="28"/>
        </w:rPr>
        <w:t xml:space="preserve">A. </w:t>
      </w:r>
      <w:r>
        <w:rPr>
          <w:color w:val="ED7D31" w:themeColor="accent2"/>
          <w:sz w:val="28"/>
          <w:szCs w:val="28"/>
        </w:rPr>
        <w:t>La coexistence des logiques entrepreneuriale et managériale</w:t>
      </w:r>
      <w:r w:rsidRPr="00865C2A">
        <w:rPr>
          <w:color w:val="ED7D31" w:themeColor="accent2"/>
          <w:sz w:val="28"/>
          <w:szCs w:val="28"/>
        </w:rPr>
        <w:t xml:space="preserve"> :</w:t>
      </w:r>
    </w:p>
    <w:p w14:paraId="0956801B" w14:textId="567D329F" w:rsidR="004A292F" w:rsidRDefault="004A292F" w:rsidP="005C56C3">
      <w:pPr>
        <w:jc w:val="both"/>
      </w:pPr>
    </w:p>
    <w:p w14:paraId="0C0B579E" w14:textId="274343CD" w:rsidR="000C23C8" w:rsidRDefault="000C23C8" w:rsidP="000C23C8">
      <w:pPr>
        <w:jc w:val="both"/>
      </w:pPr>
      <w:r>
        <w:t>L'entrepreneur doit certes prendre des risques, saisir les opportunités mais il doit également optimiser l'utilisation des ressources et assurer la pérennité de l'organisation qu'il met en place.</w:t>
      </w:r>
    </w:p>
    <w:p w14:paraId="099CEE77" w14:textId="77777777" w:rsidR="000C23C8" w:rsidRDefault="000C23C8" w:rsidP="000C23C8">
      <w:pPr>
        <w:jc w:val="both"/>
      </w:pPr>
    </w:p>
    <w:p w14:paraId="1C0BDB0D" w14:textId="4249D788" w:rsidR="004A292F" w:rsidRDefault="000C23C8" w:rsidP="000C23C8">
      <w:pPr>
        <w:jc w:val="both"/>
      </w:pPr>
      <w:r>
        <w:t>Le manager doit certes optimiser l'utilisation des ressources qui lui sont confiées, mais il doit être à l'écoute de l'environnement de l'entreprise pour réagir et faire évoluer en conséquence l'organisation. Il doit donc faire preuve de réactivité (proactivité), de flexibilité et d'innovation pour accroître la performance.</w:t>
      </w:r>
    </w:p>
    <w:p w14:paraId="47DA8DC2" w14:textId="267D2AF0" w:rsidR="004A292F" w:rsidRDefault="004A292F" w:rsidP="005C56C3">
      <w:pPr>
        <w:jc w:val="both"/>
      </w:pPr>
    </w:p>
    <w:p w14:paraId="2AE4FC66" w14:textId="057A09B3" w:rsidR="004A292F" w:rsidRDefault="0049479F" w:rsidP="0049479F">
      <w:pPr>
        <w:jc w:val="both"/>
      </w:pPr>
      <w:r>
        <w:t xml:space="preserve">Les décisions opérationnelles, à court et moyen terme nécessitent des qualités de manager tandis que des décisions stratégiques qui engagent l'entreprise sur le long terme font plutôt appel </w:t>
      </w:r>
      <w:r w:rsidR="00855A13">
        <w:t>aux qualités</w:t>
      </w:r>
      <w:r>
        <w:t xml:space="preserve"> d'un entrepreneur.</w:t>
      </w:r>
    </w:p>
    <w:p w14:paraId="43F08252" w14:textId="7CC46C3C" w:rsidR="0049479F" w:rsidRDefault="0049479F" w:rsidP="0049479F">
      <w:pPr>
        <w:jc w:val="both"/>
      </w:pPr>
    </w:p>
    <w:p w14:paraId="7588BBF6" w14:textId="5ED760D8" w:rsidR="0049479F" w:rsidRPr="0049479F" w:rsidRDefault="0049479F" w:rsidP="0049479F">
      <w:pPr>
        <w:autoSpaceDE w:val="0"/>
        <w:autoSpaceDN w:val="0"/>
        <w:adjustRightInd w:val="0"/>
        <w:rPr>
          <w:rFonts w:ascii="Calibri" w:hAnsi="Calibri" w:cs="Calibri"/>
        </w:rPr>
      </w:pPr>
      <w:r w:rsidRPr="0049479F">
        <w:rPr>
          <w:rFonts w:ascii="Calibri" w:hAnsi="Calibri" w:cs="Calibri"/>
        </w:rPr>
        <w:t xml:space="preserve">L'entreprise peut donc avoir intérêt à favoriser l'esprit d'entreprise au sein de son personnel : on parle </w:t>
      </w:r>
      <w:r w:rsidR="00855A13" w:rsidRPr="0049479F">
        <w:rPr>
          <w:rFonts w:ascii="Calibri" w:hAnsi="Calibri" w:cs="Calibri"/>
        </w:rPr>
        <w:t>d'«</w:t>
      </w:r>
      <w:r w:rsidRPr="0049479F">
        <w:rPr>
          <w:rFonts w:ascii="Calibri" w:hAnsi="Calibri" w:cs="Calibri"/>
        </w:rPr>
        <w:t xml:space="preserve"> intrapreneuriat». Cela peut se faire comme dans la start-up, en limitant la chaîne de décision, en offrant des primes à l'innovation, en stimulant par la prise de participation ou un intéressement aux résultats de l'entreprise. Cela peut se faire en favorisant également la gestion de projet (comme chez Orange).</w:t>
      </w:r>
    </w:p>
    <w:p w14:paraId="199FB9FD" w14:textId="77777777" w:rsidR="0049479F" w:rsidRPr="0049479F" w:rsidRDefault="0049479F" w:rsidP="0049479F">
      <w:pPr>
        <w:autoSpaceDE w:val="0"/>
        <w:autoSpaceDN w:val="0"/>
        <w:adjustRightInd w:val="0"/>
        <w:rPr>
          <w:rFonts w:ascii="Calibri" w:hAnsi="Calibri" w:cs="Calibri"/>
        </w:rPr>
      </w:pPr>
      <w:r w:rsidRPr="0049479F">
        <w:rPr>
          <w:rFonts w:ascii="Calibri" w:hAnsi="Calibri" w:cs="Calibri"/>
        </w:rPr>
        <w:t>L'essaimage peut être aussi une solution.</w:t>
      </w:r>
    </w:p>
    <w:p w14:paraId="60E4BD63" w14:textId="42427580" w:rsidR="004A292F" w:rsidRDefault="004A292F" w:rsidP="005C56C3">
      <w:pPr>
        <w:jc w:val="both"/>
      </w:pPr>
    </w:p>
    <w:p w14:paraId="6242F661" w14:textId="77777777" w:rsidR="004A292F" w:rsidRDefault="004A292F" w:rsidP="005C56C3">
      <w:pPr>
        <w:jc w:val="both"/>
      </w:pPr>
    </w:p>
    <w:p w14:paraId="67F5E7A7" w14:textId="4DEEE387" w:rsidR="00100F82" w:rsidRPr="00865C2A" w:rsidRDefault="00100F82" w:rsidP="00100F82">
      <w:pPr>
        <w:rPr>
          <w:color w:val="C00000"/>
          <w:sz w:val="36"/>
          <w:szCs w:val="36"/>
        </w:rPr>
      </w:pPr>
      <w:r w:rsidRPr="00865C2A">
        <w:rPr>
          <w:color w:val="C00000"/>
          <w:sz w:val="36"/>
          <w:szCs w:val="36"/>
        </w:rPr>
        <w:t xml:space="preserve">Chapitre </w:t>
      </w:r>
      <w:r>
        <w:rPr>
          <w:color w:val="C00000"/>
          <w:sz w:val="36"/>
          <w:szCs w:val="36"/>
        </w:rPr>
        <w:t>3</w:t>
      </w:r>
      <w:r w:rsidRPr="00865C2A">
        <w:rPr>
          <w:color w:val="C00000"/>
          <w:sz w:val="36"/>
          <w:szCs w:val="36"/>
        </w:rPr>
        <w:t xml:space="preserve"> :  </w:t>
      </w:r>
      <w:r>
        <w:rPr>
          <w:color w:val="C00000"/>
          <w:sz w:val="36"/>
          <w:szCs w:val="36"/>
        </w:rPr>
        <w:t xml:space="preserve">la performance </w:t>
      </w:r>
      <w:r w:rsidRPr="00865C2A">
        <w:rPr>
          <w:color w:val="C00000"/>
          <w:sz w:val="36"/>
          <w:szCs w:val="36"/>
        </w:rPr>
        <w:t>:</w:t>
      </w:r>
    </w:p>
    <w:p w14:paraId="02C202E6" w14:textId="35D2D266" w:rsidR="00100F82" w:rsidRDefault="00100F82" w:rsidP="003758AF">
      <w:pPr>
        <w:jc w:val="both"/>
      </w:pPr>
    </w:p>
    <w:p w14:paraId="0907CFDA" w14:textId="5CD8E861" w:rsidR="00855A13" w:rsidRDefault="003525C9" w:rsidP="003525C9">
      <w:pPr>
        <w:jc w:val="both"/>
      </w:pPr>
      <w:r>
        <w:t>C'est la capacité de mener une action afin d’obtenir des résultats conformes à des objectifs fixés préalablement tout en optimisant les ressources et les processus mis en œuvre pour y parvenir.</w:t>
      </w:r>
    </w:p>
    <w:p w14:paraId="04A98CB8" w14:textId="77881641" w:rsidR="00855A13" w:rsidRDefault="00855A13" w:rsidP="003758AF">
      <w:pPr>
        <w:jc w:val="both"/>
      </w:pPr>
    </w:p>
    <w:p w14:paraId="3ACAAA48" w14:textId="0BF370F0" w:rsidR="00855A13" w:rsidRDefault="00855A13" w:rsidP="003758AF">
      <w:pPr>
        <w:jc w:val="both"/>
      </w:pPr>
    </w:p>
    <w:p w14:paraId="7E6A762F" w14:textId="07E37A09" w:rsidR="003525C9" w:rsidRDefault="003525C9" w:rsidP="003525C9">
      <w:pPr>
        <w:rPr>
          <w:color w:val="7030A0"/>
          <w:sz w:val="32"/>
          <w:szCs w:val="32"/>
        </w:rPr>
      </w:pPr>
      <w:r w:rsidRPr="00865C2A">
        <w:rPr>
          <w:color w:val="7030A0"/>
          <w:sz w:val="32"/>
          <w:szCs w:val="32"/>
        </w:rPr>
        <w:t xml:space="preserve">I) </w:t>
      </w:r>
      <w:r>
        <w:rPr>
          <w:color w:val="7030A0"/>
          <w:sz w:val="32"/>
          <w:szCs w:val="32"/>
        </w:rPr>
        <w:t>L</w:t>
      </w:r>
      <w:r w:rsidR="003E485D">
        <w:rPr>
          <w:color w:val="7030A0"/>
          <w:sz w:val="32"/>
          <w:szCs w:val="32"/>
        </w:rPr>
        <w:t xml:space="preserve">es deux volets de la performance : l'efficacité et l'efficience </w:t>
      </w:r>
      <w:r w:rsidRPr="00865C2A">
        <w:rPr>
          <w:color w:val="7030A0"/>
          <w:sz w:val="32"/>
          <w:szCs w:val="32"/>
        </w:rPr>
        <w:t>:</w:t>
      </w:r>
    </w:p>
    <w:p w14:paraId="1540666E" w14:textId="62A64920" w:rsidR="00855A13" w:rsidRDefault="00855A13" w:rsidP="003758AF">
      <w:pPr>
        <w:jc w:val="both"/>
      </w:pPr>
    </w:p>
    <w:p w14:paraId="7F75A37C" w14:textId="0EC5A546" w:rsidR="000F3DFA" w:rsidRDefault="000F3DFA" w:rsidP="000F3DFA">
      <w:pPr>
        <w:jc w:val="both"/>
      </w:pPr>
      <w:r>
        <w:t>L’évaluation de la performance permet de comparer les résultats obtenus avec les objectifs initiaux et de mettre en évidence des écarts significatifs. Elle est ainsi à l’origine du déclenchement d’actions correctrices qui permet d’assurer à court terme la régulation du fonctionnement de l’entreprise.</w:t>
      </w:r>
    </w:p>
    <w:p w14:paraId="4F622C18" w14:textId="77777777" w:rsidR="000F3DFA" w:rsidRDefault="000F3DFA" w:rsidP="000F3DFA">
      <w:pPr>
        <w:jc w:val="both"/>
      </w:pPr>
    </w:p>
    <w:p w14:paraId="2DDA9696" w14:textId="4CE7439D" w:rsidR="000F3DFA" w:rsidRDefault="000F3DFA" w:rsidP="000F3DFA">
      <w:pPr>
        <w:jc w:val="both"/>
      </w:pPr>
      <w:r>
        <w:t xml:space="preserve">Performance : capacité à atteindre les résultats en optimisant les ressources. Elle se mesure en termes </w:t>
      </w:r>
      <w:r w:rsidRPr="000F3DFA">
        <w:rPr>
          <w:highlight w:val="blue"/>
        </w:rPr>
        <w:t>d’efficacité</w:t>
      </w:r>
      <w:r>
        <w:t xml:space="preserve"> et de </w:t>
      </w:r>
      <w:r w:rsidRPr="000F3DFA">
        <w:rPr>
          <w:highlight w:val="blue"/>
        </w:rPr>
        <w:t>performance</w:t>
      </w:r>
      <w:r>
        <w:t>.</w:t>
      </w:r>
    </w:p>
    <w:p w14:paraId="6188BF49" w14:textId="77777777" w:rsidR="000F3DFA" w:rsidRDefault="000F3DFA" w:rsidP="000F3DFA">
      <w:pPr>
        <w:jc w:val="both"/>
      </w:pPr>
    </w:p>
    <w:p w14:paraId="35CFC9DE" w14:textId="77777777" w:rsidR="000F3DFA" w:rsidRDefault="000F3DFA" w:rsidP="000F3DFA">
      <w:pPr>
        <w:jc w:val="both"/>
      </w:pPr>
      <w:r>
        <w:lastRenderedPageBreak/>
        <w:t xml:space="preserve">Il est possible d'évaluer l'écart entre les résultats fixés comme objectif et ceux obtenus : il s'agit alors de </w:t>
      </w:r>
      <w:r w:rsidRPr="000F3DFA">
        <w:rPr>
          <w:highlight w:val="blue"/>
        </w:rPr>
        <w:t>mesurer l'efficacité</w:t>
      </w:r>
      <w:r>
        <w:t>.</w:t>
      </w:r>
    </w:p>
    <w:p w14:paraId="7F800729" w14:textId="0882ECE9" w:rsidR="000F3DFA" w:rsidRDefault="000F3DFA" w:rsidP="000F3DFA">
      <w:pPr>
        <w:jc w:val="both"/>
      </w:pPr>
      <w:r>
        <w:t xml:space="preserve">Il est également possible d'apprécier le résultat obtenu au regard des moyens mis en œuvre : l'on mesure alors </w:t>
      </w:r>
      <w:r w:rsidRPr="007D331C">
        <w:rPr>
          <w:highlight w:val="blue"/>
        </w:rPr>
        <w:t>l'efficience.</w:t>
      </w:r>
    </w:p>
    <w:p w14:paraId="781A64C5" w14:textId="77777777" w:rsidR="000F3DFA" w:rsidRDefault="000F3DFA" w:rsidP="000F3DFA">
      <w:pPr>
        <w:jc w:val="both"/>
      </w:pPr>
    </w:p>
    <w:p w14:paraId="20502F30" w14:textId="5F19B3FA" w:rsidR="00855A13" w:rsidRDefault="000F3DFA" w:rsidP="000F3DFA">
      <w:pPr>
        <w:jc w:val="both"/>
      </w:pPr>
      <w:r>
        <w:t>L'entreprise utilisant le minimum de moyen aura la meilleure efficience et donc un avantage concurrentiel.</w:t>
      </w:r>
    </w:p>
    <w:p w14:paraId="5EF48222" w14:textId="7A4AC42F" w:rsidR="000F3DFA" w:rsidRDefault="000F3DFA" w:rsidP="003758AF">
      <w:pPr>
        <w:jc w:val="both"/>
      </w:pPr>
    </w:p>
    <w:p w14:paraId="21553743" w14:textId="36807AED" w:rsidR="007D331C" w:rsidRDefault="007D331C" w:rsidP="003758AF">
      <w:pPr>
        <w:jc w:val="both"/>
      </w:pPr>
      <w:r>
        <w:t>O</w:t>
      </w:r>
      <w:r w:rsidRPr="007D331C">
        <w:t>bjectifs :</w:t>
      </w:r>
    </w:p>
    <w:p w14:paraId="2E3C1A26" w14:textId="52C3FDB8" w:rsidR="000F3DFA" w:rsidRDefault="000F3DFA" w:rsidP="003758AF">
      <w:pPr>
        <w:jc w:val="both"/>
      </w:pPr>
    </w:p>
    <w:p w14:paraId="5AA64850" w14:textId="7C2C826A" w:rsidR="007D331C" w:rsidRDefault="007D331C" w:rsidP="007D331C">
      <w:pPr>
        <w:pStyle w:val="Paragraphedeliste"/>
        <w:numPr>
          <w:ilvl w:val="0"/>
          <w:numId w:val="47"/>
        </w:numPr>
        <w:jc w:val="both"/>
      </w:pPr>
      <w:r>
        <w:t>D’évaluer le travail réalisé par les divisions ou les salariés ;</w:t>
      </w:r>
    </w:p>
    <w:p w14:paraId="3830FBE8" w14:textId="742F0DB7" w:rsidR="007D331C" w:rsidRDefault="007D331C" w:rsidP="007D331C">
      <w:pPr>
        <w:pStyle w:val="Paragraphedeliste"/>
        <w:numPr>
          <w:ilvl w:val="0"/>
          <w:numId w:val="47"/>
        </w:numPr>
        <w:jc w:val="both"/>
      </w:pPr>
      <w:r>
        <w:t>D’évaluer le succès d’une technologie innovante ou d’un nouveau produit ;</w:t>
      </w:r>
    </w:p>
    <w:p w14:paraId="4A3CBAC3" w14:textId="6FF7C0BA" w:rsidR="007D331C" w:rsidRDefault="007D331C" w:rsidP="007D331C">
      <w:pPr>
        <w:pStyle w:val="Paragraphedeliste"/>
        <w:numPr>
          <w:ilvl w:val="0"/>
          <w:numId w:val="47"/>
        </w:numPr>
        <w:jc w:val="both"/>
      </w:pPr>
      <w:r>
        <w:t>De mettre en place des outils de motivation et de rémunération des performances ;</w:t>
      </w:r>
    </w:p>
    <w:p w14:paraId="16D5AF9F" w14:textId="5E375D61" w:rsidR="007D331C" w:rsidRDefault="007D331C" w:rsidP="007D331C">
      <w:pPr>
        <w:pStyle w:val="Paragraphedeliste"/>
        <w:numPr>
          <w:ilvl w:val="0"/>
          <w:numId w:val="47"/>
        </w:numPr>
        <w:jc w:val="both"/>
      </w:pPr>
      <w:r>
        <w:t>D’améliorer la communication et la coordination entre la direction générale et les managers ;</w:t>
      </w:r>
    </w:p>
    <w:p w14:paraId="43E9547C" w14:textId="4B90187D" w:rsidR="000F3DFA" w:rsidRDefault="007D331C" w:rsidP="007D331C">
      <w:pPr>
        <w:pStyle w:val="Paragraphedeliste"/>
        <w:numPr>
          <w:ilvl w:val="0"/>
          <w:numId w:val="47"/>
        </w:numPr>
        <w:jc w:val="both"/>
      </w:pPr>
      <w:r>
        <w:t>De prendre des décisions et d’améliorer la performance elle-même » (Nathan).</w:t>
      </w:r>
    </w:p>
    <w:p w14:paraId="60756806" w14:textId="2621B388" w:rsidR="000F3DFA" w:rsidRDefault="000F3DFA" w:rsidP="003758AF">
      <w:pPr>
        <w:jc w:val="both"/>
      </w:pPr>
    </w:p>
    <w:p w14:paraId="75F12099" w14:textId="3E7C96A0" w:rsidR="007D331C" w:rsidRDefault="007D331C" w:rsidP="003758AF">
      <w:pPr>
        <w:jc w:val="both"/>
      </w:pPr>
    </w:p>
    <w:p w14:paraId="028E0793" w14:textId="0EF23FB2" w:rsidR="009551E0" w:rsidRDefault="009551E0" w:rsidP="009551E0">
      <w:pPr>
        <w:jc w:val="both"/>
      </w:pPr>
      <w:r w:rsidRPr="00865C2A">
        <w:rPr>
          <w:color w:val="ED7D31" w:themeColor="accent2"/>
          <w:sz w:val="28"/>
          <w:szCs w:val="28"/>
        </w:rPr>
        <w:t xml:space="preserve">A. </w:t>
      </w:r>
      <w:r>
        <w:rPr>
          <w:color w:val="ED7D31" w:themeColor="accent2"/>
          <w:sz w:val="28"/>
          <w:szCs w:val="28"/>
        </w:rPr>
        <w:t>Le choix de critère pertinent</w:t>
      </w:r>
      <w:r w:rsidRPr="00865C2A">
        <w:rPr>
          <w:color w:val="ED7D31" w:themeColor="accent2"/>
          <w:sz w:val="28"/>
          <w:szCs w:val="28"/>
        </w:rPr>
        <w:t xml:space="preserve"> :</w:t>
      </w:r>
    </w:p>
    <w:p w14:paraId="4CAB5A81" w14:textId="64BBF3A8" w:rsidR="007D331C" w:rsidRDefault="007D331C" w:rsidP="003758AF">
      <w:pPr>
        <w:jc w:val="both"/>
      </w:pPr>
    </w:p>
    <w:p w14:paraId="197F6A58" w14:textId="04A9D825" w:rsidR="007D331C" w:rsidRDefault="009551E0" w:rsidP="009551E0">
      <w:pPr>
        <w:jc w:val="both"/>
      </w:pPr>
      <w:r>
        <w:t>Les critères sont les différents thèmes d'étude qui permettent d'apprécier la performance d'une entreprise. Il s'agit de dégager les</w:t>
      </w:r>
      <w:r w:rsidR="009426B1">
        <w:t xml:space="preserve"> </w:t>
      </w:r>
      <w:r>
        <w:t>facteurs critiques de succès (FCS).</w:t>
      </w:r>
      <w:r w:rsidR="009426B1">
        <w:t xml:space="preserve"> </w:t>
      </w:r>
    </w:p>
    <w:p w14:paraId="02D5A371" w14:textId="58EBC8AB" w:rsidR="009426B1" w:rsidRDefault="009426B1" w:rsidP="009551E0">
      <w:pPr>
        <w:jc w:val="both"/>
      </w:pPr>
    </w:p>
    <w:p w14:paraId="687E1ED0" w14:textId="7EE424A3" w:rsidR="009426B1" w:rsidRDefault="009426B1" w:rsidP="009551E0">
      <w:pPr>
        <w:jc w:val="both"/>
      </w:pPr>
      <w:r>
        <w:t>3 critères de performances :</w:t>
      </w:r>
    </w:p>
    <w:p w14:paraId="17B20704" w14:textId="115E8C0F" w:rsidR="009551E0" w:rsidRDefault="009551E0" w:rsidP="009551E0">
      <w:pPr>
        <w:jc w:val="both"/>
      </w:pPr>
    </w:p>
    <w:p w14:paraId="732FE540" w14:textId="47328A73" w:rsidR="009426B1" w:rsidRDefault="009426B1" w:rsidP="009426B1">
      <w:pPr>
        <w:jc w:val="both"/>
      </w:pPr>
      <w:r w:rsidRPr="00261973">
        <w:rPr>
          <w:highlight w:val="magenta"/>
        </w:rPr>
        <w:t>La performance économique :</w:t>
      </w:r>
      <w:r>
        <w:t xml:space="preserve"> L'on peut chercher à mesurer la performance de l'entreprise en terme de rentabilité, de coûts, de satisfaction de la clientèle, d’innovation, de qualité du service, de volume des commandes, de chiffre d'affaires et de son évolution, du rendement, de production ou de productivité, de flexibilité, de coûts etc., de fidélisation de la clientèle, de la satisfaction de la clientèle, des produits défectueux; Il est possible de la décomposer selon l'axe financier, l'axe client, l'axe processus interne et l'axe développement selon la distinction du tableau de bord prospectif de NORTON et KAPLAN (cf. infra).</w:t>
      </w:r>
    </w:p>
    <w:p w14:paraId="2F9DC4D4" w14:textId="5294B435" w:rsidR="009551E0" w:rsidRDefault="009551E0" w:rsidP="009551E0">
      <w:pPr>
        <w:jc w:val="both"/>
      </w:pPr>
    </w:p>
    <w:p w14:paraId="2DD24220" w14:textId="7C166DAA" w:rsidR="009551E0" w:rsidRDefault="001753C6" w:rsidP="001753C6">
      <w:pPr>
        <w:jc w:val="both"/>
      </w:pPr>
      <w:r w:rsidRPr="00261973">
        <w:rPr>
          <w:highlight w:val="magenta"/>
        </w:rPr>
        <w:t>La performance sociale :</w:t>
      </w:r>
      <w:r>
        <w:t xml:space="preserve"> l'on peut chercher à mesurer la performance en termes de climat social, de promotion, d’absentéisme, de turn-over ou rotation des salariés, de sécurité au travail, de perspectives de carrière, de développement des compétences, de formation, de stabilité de l'emploi, de la structure (CDD, CDI, Intérim), de carrière, de formation, de conflits/climat social, de qualité de vie au travail, des emplois, etc. Cette performance correspond au 5ème axe du tableau de bord prospectif de NORTON et KAPLAN.</w:t>
      </w:r>
    </w:p>
    <w:p w14:paraId="2694F653" w14:textId="3BBA9E40" w:rsidR="009426B1" w:rsidRDefault="009426B1" w:rsidP="009551E0">
      <w:pPr>
        <w:jc w:val="both"/>
      </w:pPr>
    </w:p>
    <w:p w14:paraId="0155DDC3" w14:textId="33D6817E" w:rsidR="009426B1" w:rsidRDefault="00261973" w:rsidP="00261973">
      <w:pPr>
        <w:jc w:val="both"/>
      </w:pPr>
      <w:r w:rsidRPr="00261973">
        <w:rPr>
          <w:highlight w:val="magenta"/>
        </w:rPr>
        <w:t>La performance sociétale ou environnementale :</w:t>
      </w:r>
      <w:r>
        <w:t xml:space="preserve"> il s'agit d'un axe qui n'apparaît pas dans le tableau de bord de NORTON et KAPLAN mais qui n'est pas à négliger. Il peut s’agir sur le plan sociétal de la parité, égalité homme-femme, discrimination, qualité de vie au travail. Sur le plan environnemental on peut trouver le traitement des déchets, les rejets de gaz à effet de serre, la consommation d’énergie, les nuisances sonores, etc.</w:t>
      </w:r>
    </w:p>
    <w:p w14:paraId="05AA3935" w14:textId="6E61548F" w:rsidR="009426B1" w:rsidRDefault="009426B1" w:rsidP="009551E0">
      <w:pPr>
        <w:jc w:val="both"/>
      </w:pPr>
    </w:p>
    <w:p w14:paraId="26F5D588" w14:textId="400D8551" w:rsidR="009426B1" w:rsidRDefault="009426B1" w:rsidP="009551E0">
      <w:pPr>
        <w:jc w:val="both"/>
      </w:pPr>
    </w:p>
    <w:p w14:paraId="01392FC8" w14:textId="33E4D1E7" w:rsidR="00261973" w:rsidRDefault="00261973" w:rsidP="00261973">
      <w:pPr>
        <w:rPr>
          <w:color w:val="ED7D31" w:themeColor="accent2"/>
          <w:sz w:val="28"/>
          <w:szCs w:val="28"/>
        </w:rPr>
      </w:pPr>
      <w:bookmarkStart w:id="5" w:name="_Hlk93761646"/>
      <w:r>
        <w:rPr>
          <w:color w:val="ED7D31" w:themeColor="accent2"/>
          <w:sz w:val="28"/>
          <w:szCs w:val="28"/>
        </w:rPr>
        <w:t>B</w:t>
      </w:r>
      <w:r w:rsidRPr="00865C2A">
        <w:rPr>
          <w:color w:val="ED7D31" w:themeColor="accent2"/>
          <w:sz w:val="28"/>
          <w:szCs w:val="28"/>
        </w:rPr>
        <w:t xml:space="preserve">. </w:t>
      </w:r>
      <w:r>
        <w:rPr>
          <w:color w:val="ED7D31" w:themeColor="accent2"/>
          <w:sz w:val="28"/>
          <w:szCs w:val="28"/>
        </w:rPr>
        <w:t xml:space="preserve">Les </w:t>
      </w:r>
      <w:r w:rsidR="00891C4B">
        <w:rPr>
          <w:color w:val="ED7D31" w:themeColor="accent2"/>
          <w:sz w:val="28"/>
          <w:szCs w:val="28"/>
        </w:rPr>
        <w:t>indicateurs de performances</w:t>
      </w:r>
      <w:r w:rsidRPr="00865C2A">
        <w:rPr>
          <w:color w:val="ED7D31" w:themeColor="accent2"/>
          <w:sz w:val="28"/>
          <w:szCs w:val="28"/>
        </w:rPr>
        <w:t xml:space="preserve"> :</w:t>
      </w:r>
      <w:bookmarkEnd w:id="5"/>
    </w:p>
    <w:p w14:paraId="09EACA3A" w14:textId="77777777" w:rsidR="00261973" w:rsidRDefault="00261973" w:rsidP="00261973">
      <w:pPr>
        <w:rPr>
          <w:color w:val="ED7D31" w:themeColor="accent2"/>
          <w:sz w:val="28"/>
          <w:szCs w:val="28"/>
        </w:rPr>
      </w:pPr>
    </w:p>
    <w:p w14:paraId="61C05621" w14:textId="1E4E2600" w:rsidR="009426B1" w:rsidRDefault="00CE7BF1" w:rsidP="00CE7BF1">
      <w:pPr>
        <w:jc w:val="both"/>
      </w:pPr>
      <w:r>
        <w:t xml:space="preserve">Les indicateurs sont des instruments de mesure qui permettent d’apprécier </w:t>
      </w:r>
      <w:r w:rsidR="00186E02">
        <w:t>les performances</w:t>
      </w:r>
      <w:r>
        <w:t xml:space="preserve"> dans l’entreprise dans le temps ou dans l’espace.</w:t>
      </w:r>
    </w:p>
    <w:p w14:paraId="231E0741" w14:textId="5209150A" w:rsidR="00CE7BF1" w:rsidRDefault="00CE7BF1" w:rsidP="00CE7BF1">
      <w:pPr>
        <w:jc w:val="both"/>
      </w:pPr>
    </w:p>
    <w:p w14:paraId="417904F6" w14:textId="00654AFC" w:rsidR="00CE7BF1" w:rsidRPr="00BF4226" w:rsidRDefault="00CE7BF1" w:rsidP="00BF4226">
      <w:pPr>
        <w:pStyle w:val="Paragraphedeliste"/>
        <w:numPr>
          <w:ilvl w:val="0"/>
          <w:numId w:val="48"/>
        </w:numPr>
        <w:autoSpaceDE w:val="0"/>
        <w:autoSpaceDN w:val="0"/>
        <w:adjustRightInd w:val="0"/>
        <w:rPr>
          <w:rFonts w:ascii="Calibri" w:hAnsi="Calibri" w:cs="Calibri"/>
          <w:sz w:val="20"/>
          <w:szCs w:val="20"/>
        </w:rPr>
      </w:pPr>
      <w:r w:rsidRPr="00BF4226">
        <w:rPr>
          <w:rFonts w:ascii="Calibri" w:hAnsi="Calibri" w:cs="Calibri"/>
          <w:sz w:val="20"/>
          <w:szCs w:val="20"/>
          <w:highlight w:val="magenta"/>
        </w:rPr>
        <w:lastRenderedPageBreak/>
        <w:t>Exemple d’indicateurs de performance économique :</w:t>
      </w:r>
      <w:r w:rsidRPr="00BF4226">
        <w:rPr>
          <w:rFonts w:ascii="Calibri" w:hAnsi="Calibri" w:cs="Calibri"/>
          <w:sz w:val="20"/>
          <w:szCs w:val="20"/>
        </w:rPr>
        <w:t xml:space="preserve"> chiffres d’affaires, panier moyen, délai moyen de livraison, délai moyen d’approvisionnement, degré de satisfaction de la clientèle, pourcentage de retours, etc.)</w:t>
      </w:r>
      <w:r w:rsidR="00BE7ADC" w:rsidRPr="00BF4226">
        <w:rPr>
          <w:rFonts w:ascii="Calibri" w:hAnsi="Calibri" w:cs="Calibri"/>
          <w:sz w:val="20"/>
          <w:szCs w:val="20"/>
        </w:rPr>
        <w:t>.</w:t>
      </w:r>
    </w:p>
    <w:p w14:paraId="617749ED" w14:textId="385BE3B0" w:rsidR="00CE7BF1" w:rsidRDefault="00CE7BF1" w:rsidP="00CE7BF1">
      <w:pPr>
        <w:jc w:val="both"/>
      </w:pPr>
    </w:p>
    <w:p w14:paraId="383AA191" w14:textId="217AC2AE" w:rsidR="00CE7BF1" w:rsidRDefault="00BE7ADC" w:rsidP="00BF4226">
      <w:pPr>
        <w:pStyle w:val="Paragraphedeliste"/>
        <w:numPr>
          <w:ilvl w:val="0"/>
          <w:numId w:val="48"/>
        </w:numPr>
        <w:jc w:val="both"/>
      </w:pPr>
      <w:r w:rsidRPr="00BF4226">
        <w:rPr>
          <w:highlight w:val="magenta"/>
        </w:rPr>
        <w:t>Exemple d’indicateurs de performance salariale :</w:t>
      </w:r>
      <w:r>
        <w:t xml:space="preserve"> taux d’absentéisme, taux de rotation du personnel, etc., indicateurs de structure de l'emploi : taux de CDD, de CDI et d'intérim, etc.), etc.</w:t>
      </w:r>
    </w:p>
    <w:p w14:paraId="7D8B404F" w14:textId="622F1241" w:rsidR="00BE7ADC" w:rsidRDefault="00BE7ADC" w:rsidP="00BE7ADC">
      <w:pPr>
        <w:jc w:val="both"/>
      </w:pPr>
    </w:p>
    <w:p w14:paraId="42DC35AF" w14:textId="5DFA3545" w:rsidR="00BE7ADC" w:rsidRDefault="00BE7ADC" w:rsidP="00BF4226">
      <w:pPr>
        <w:pStyle w:val="Paragraphedeliste"/>
        <w:numPr>
          <w:ilvl w:val="0"/>
          <w:numId w:val="48"/>
        </w:numPr>
        <w:jc w:val="both"/>
      </w:pPr>
      <w:r w:rsidRPr="00BF4226">
        <w:rPr>
          <w:highlight w:val="magenta"/>
        </w:rPr>
        <w:t>Exemple d’indicateurs de performance sociétale et environnementale :</w:t>
      </w:r>
      <w:r>
        <w:t xml:space="preserve"> au niveau sociétal, taux d’emplois</w:t>
      </w:r>
      <w:r w:rsidR="00186E02">
        <w:t xml:space="preserve"> e</w:t>
      </w:r>
      <w:r w:rsidR="00186E02" w:rsidRPr="00186E02">
        <w:t xml:space="preserve"> </w:t>
      </w:r>
      <w:r w:rsidR="00186E02">
        <w:t>salaire moyen</w:t>
      </w:r>
      <w:r>
        <w:t xml:space="preserve"> féminin, salaire moyen masculin, taux de femme cadre, </w:t>
      </w:r>
      <w:r w:rsidR="00186E02">
        <w:t>etc.</w:t>
      </w:r>
    </w:p>
    <w:p w14:paraId="62DA7A72" w14:textId="72985435" w:rsidR="00186E02" w:rsidRDefault="00186E02" w:rsidP="00BE7ADC">
      <w:pPr>
        <w:jc w:val="both"/>
      </w:pPr>
    </w:p>
    <w:p w14:paraId="58E36B91" w14:textId="7C0E4A5B" w:rsidR="00186E02" w:rsidRPr="00186E02" w:rsidRDefault="00186E02" w:rsidP="00186E02">
      <w:pPr>
        <w:autoSpaceDE w:val="0"/>
        <w:autoSpaceDN w:val="0"/>
        <w:adjustRightInd w:val="0"/>
        <w:rPr>
          <w:rFonts w:ascii="Calibri" w:hAnsi="Calibri" w:cs="Calibri"/>
          <w:sz w:val="20"/>
          <w:szCs w:val="20"/>
        </w:rPr>
      </w:pPr>
      <w:r>
        <w:rPr>
          <w:rFonts w:ascii="Calibri" w:hAnsi="Calibri" w:cs="Calibri"/>
          <w:sz w:val="20"/>
          <w:szCs w:val="20"/>
        </w:rPr>
        <w:t>Il faut donc choisir, en fonction des objectifs, les indicateurs pertinents au regard des critères de performance qui ont été retenus dans les différents domaines, économique, social et sociétal.</w:t>
      </w:r>
    </w:p>
    <w:p w14:paraId="260F4C51" w14:textId="371482AD" w:rsidR="00CE7BF1" w:rsidRDefault="00CE7BF1" w:rsidP="00CE7BF1">
      <w:pPr>
        <w:jc w:val="both"/>
      </w:pPr>
    </w:p>
    <w:p w14:paraId="28E5F4ED" w14:textId="18F1E5EB" w:rsidR="00186E02" w:rsidRDefault="00186E02" w:rsidP="00CE7BF1">
      <w:pPr>
        <w:jc w:val="both"/>
      </w:pPr>
    </w:p>
    <w:p w14:paraId="2E6A5ECA" w14:textId="58D312B8" w:rsidR="00186E02" w:rsidRDefault="00186E02" w:rsidP="00186E02">
      <w:pPr>
        <w:rPr>
          <w:color w:val="7030A0"/>
          <w:sz w:val="32"/>
          <w:szCs w:val="32"/>
        </w:rPr>
      </w:pPr>
      <w:r w:rsidRPr="00865C2A">
        <w:rPr>
          <w:color w:val="7030A0"/>
          <w:sz w:val="32"/>
          <w:szCs w:val="32"/>
        </w:rPr>
        <w:t>I</w:t>
      </w:r>
      <w:r>
        <w:rPr>
          <w:color w:val="7030A0"/>
          <w:sz w:val="32"/>
          <w:szCs w:val="32"/>
        </w:rPr>
        <w:t>I</w:t>
      </w:r>
      <w:r w:rsidRPr="00865C2A">
        <w:rPr>
          <w:color w:val="7030A0"/>
          <w:sz w:val="32"/>
          <w:szCs w:val="32"/>
        </w:rPr>
        <w:t xml:space="preserve">) </w:t>
      </w:r>
      <w:r w:rsidR="00BF4226">
        <w:rPr>
          <w:color w:val="7030A0"/>
          <w:sz w:val="32"/>
          <w:szCs w:val="32"/>
        </w:rPr>
        <w:t>Les tableaux de bord</w:t>
      </w:r>
      <w:r>
        <w:rPr>
          <w:color w:val="7030A0"/>
          <w:sz w:val="32"/>
          <w:szCs w:val="32"/>
        </w:rPr>
        <w:t xml:space="preserve"> :</w:t>
      </w:r>
    </w:p>
    <w:p w14:paraId="1BBFDF1B" w14:textId="2ADEBDF1" w:rsidR="00BF4226" w:rsidRDefault="00BF4226" w:rsidP="00BF4226">
      <w:pPr>
        <w:jc w:val="both"/>
      </w:pPr>
    </w:p>
    <w:p w14:paraId="3E2983B1" w14:textId="63456A64" w:rsidR="00BF4226" w:rsidRDefault="00BF4226" w:rsidP="00BF4226">
      <w:pPr>
        <w:jc w:val="both"/>
      </w:pPr>
      <w:r w:rsidRPr="00BF4226">
        <w:t>Le tableau de bord permet d'apprécier l'efficacité et l'efficience du management de l'entreprise.</w:t>
      </w:r>
      <w:r w:rsidR="0097240E">
        <w:t xml:space="preserve"> C'est</w:t>
      </w:r>
      <w:r w:rsidR="0097240E" w:rsidRPr="0097240E">
        <w:t xml:space="preserve"> </w:t>
      </w:r>
      <w:r w:rsidR="0097240E">
        <w:t>un document (souvent informatisé) établi avec une fréquence rapprochée, souvent le mois, et qui liste un certain nombre d'indicateurs financiers ou non financiers et qui a pour vocation d'éclairer la direction de l'entreprise sur le marché des affaires afin de lui permettre de prendre des décisions rapides sans attendre la publication des documents comptables.</w:t>
      </w:r>
    </w:p>
    <w:p w14:paraId="35228D30" w14:textId="098F3751" w:rsidR="00BF4226" w:rsidRDefault="00BF4226" w:rsidP="00BF4226">
      <w:pPr>
        <w:jc w:val="both"/>
      </w:pPr>
    </w:p>
    <w:p w14:paraId="5649DFD6" w14:textId="0C594BAB" w:rsidR="00BF4226" w:rsidRDefault="00BF4226" w:rsidP="00BF4226">
      <w:pPr>
        <w:jc w:val="both"/>
      </w:pPr>
    </w:p>
    <w:p w14:paraId="3D86361D" w14:textId="77777777" w:rsidR="00B9079E" w:rsidRDefault="00B9079E" w:rsidP="00B9079E">
      <w:pPr>
        <w:jc w:val="both"/>
      </w:pPr>
    </w:p>
    <w:p w14:paraId="60D6D3D2" w14:textId="15F13D50" w:rsidR="00B9079E" w:rsidRDefault="00B9079E" w:rsidP="00B9079E">
      <w:pPr>
        <w:jc w:val="both"/>
      </w:pPr>
      <w:r w:rsidRPr="00865C2A">
        <w:rPr>
          <w:color w:val="ED7D31" w:themeColor="accent2"/>
          <w:sz w:val="28"/>
          <w:szCs w:val="28"/>
        </w:rPr>
        <w:t xml:space="preserve">A. </w:t>
      </w:r>
      <w:r>
        <w:rPr>
          <w:color w:val="ED7D31" w:themeColor="accent2"/>
          <w:sz w:val="28"/>
          <w:szCs w:val="28"/>
        </w:rPr>
        <w:t xml:space="preserve">Le </w:t>
      </w:r>
      <w:r w:rsidR="00E009B5">
        <w:rPr>
          <w:color w:val="ED7D31" w:themeColor="accent2"/>
          <w:sz w:val="28"/>
          <w:szCs w:val="28"/>
        </w:rPr>
        <w:t>tableau de bord de gestion (</w:t>
      </w:r>
      <w:r w:rsidR="0068582B">
        <w:rPr>
          <w:color w:val="ED7D31" w:themeColor="accent2"/>
          <w:sz w:val="28"/>
          <w:szCs w:val="28"/>
        </w:rPr>
        <w:t>A. SLOAN</w:t>
      </w:r>
      <w:r w:rsidR="00E009B5">
        <w:rPr>
          <w:color w:val="ED7D31" w:themeColor="accent2"/>
          <w:sz w:val="28"/>
          <w:szCs w:val="28"/>
        </w:rPr>
        <w:t>)</w:t>
      </w:r>
      <w:r w:rsidRPr="00865C2A">
        <w:rPr>
          <w:color w:val="ED7D31" w:themeColor="accent2"/>
          <w:sz w:val="28"/>
          <w:szCs w:val="28"/>
        </w:rPr>
        <w:t xml:space="preserve"> :</w:t>
      </w:r>
    </w:p>
    <w:p w14:paraId="58B89DAF" w14:textId="4F2B4068" w:rsidR="00B9079E" w:rsidRDefault="00B9079E" w:rsidP="00BF4226">
      <w:pPr>
        <w:jc w:val="both"/>
      </w:pPr>
    </w:p>
    <w:p w14:paraId="2F5C9C9B" w14:textId="2BCED5B3" w:rsidR="0091572B" w:rsidRDefault="0091572B" w:rsidP="0091572B">
      <w:pPr>
        <w:jc w:val="both"/>
      </w:pPr>
      <w:r>
        <w:t>Alfred SLOAN (1875 New-York – 1966), ancien directeur puis président de General Motors pendant environ 30 années, il était adepte d'une organisation décentralisée de l'entreprise (à l'inverse du fordisme) car elle permet l'initiative, la flexibilité et la</w:t>
      </w:r>
      <w:r w:rsidR="000E35FC">
        <w:t xml:space="preserve"> </w:t>
      </w:r>
      <w:r>
        <w:t>responsabilité. Il est donc favorable à une organisation structurée en divisions disposant d'une réelle autonomie mais</w:t>
      </w:r>
      <w:r w:rsidR="000E35FC">
        <w:t xml:space="preserve"> </w:t>
      </w:r>
      <w:r>
        <w:t>l'organigramme doit prévoir des passerelles entre les divisions. Pour lui, la Direction Générale ne doit pas s'occuper d'exploitation</w:t>
      </w:r>
      <w:r w:rsidR="000E35FC">
        <w:t xml:space="preserve"> </w:t>
      </w:r>
      <w:r>
        <w:t>mais de politique générale.</w:t>
      </w:r>
    </w:p>
    <w:p w14:paraId="496C149E" w14:textId="4ECE6EAE" w:rsidR="0091572B" w:rsidRDefault="0091572B" w:rsidP="0091572B">
      <w:pPr>
        <w:jc w:val="both"/>
      </w:pPr>
      <w:r>
        <w:t xml:space="preserve">En contrepartie, les résultats de chaque division (ou centre de </w:t>
      </w:r>
      <w:r w:rsidR="000E35FC">
        <w:t>profit)</w:t>
      </w:r>
      <w:r>
        <w:t xml:space="preserve"> doivent être évalués d'où la nécessité de mettre au point un</w:t>
      </w:r>
      <w:r w:rsidR="000E35FC">
        <w:t xml:space="preserve"> </w:t>
      </w:r>
      <w:r>
        <w:t>système de contrôle de gestion qui permette un « contrôle centralisé des décisions décentralisées ». De nombreux systèmes de</w:t>
      </w:r>
      <w:r w:rsidR="000E35FC">
        <w:t xml:space="preserve"> </w:t>
      </w:r>
      <w:r>
        <w:t>reporting s'en inspirent encore aujourd’hui.</w:t>
      </w:r>
    </w:p>
    <w:p w14:paraId="6078E8D1" w14:textId="77777777" w:rsidR="000E35FC" w:rsidRDefault="000E35FC" w:rsidP="0091572B">
      <w:pPr>
        <w:jc w:val="both"/>
      </w:pPr>
    </w:p>
    <w:p w14:paraId="426EB907" w14:textId="19889170" w:rsidR="0091572B" w:rsidRDefault="0091572B" w:rsidP="0091572B">
      <w:pPr>
        <w:jc w:val="both"/>
      </w:pPr>
      <w:r>
        <w:t>À l'époque, le tableau de bord était constitué d'une liasse de documents permettant de faire circuler l’information en interne et</w:t>
      </w:r>
      <w:r w:rsidR="000E35FC">
        <w:t xml:space="preserve"> </w:t>
      </w:r>
      <w:r>
        <w:t>d’améliorer ainsi la prise de décision. Depuis les années 1990, les tableaux de bord ont évoluer du fait :</w:t>
      </w:r>
    </w:p>
    <w:p w14:paraId="274044AA" w14:textId="77777777" w:rsidR="000E35FC" w:rsidRDefault="000E35FC" w:rsidP="0091572B">
      <w:pPr>
        <w:jc w:val="both"/>
      </w:pPr>
    </w:p>
    <w:p w14:paraId="2CBD1743" w14:textId="0AC7859E" w:rsidR="0091572B" w:rsidRDefault="000E35FC" w:rsidP="000E35FC">
      <w:pPr>
        <w:pStyle w:val="Paragraphedeliste"/>
        <w:numPr>
          <w:ilvl w:val="1"/>
          <w:numId w:val="38"/>
        </w:numPr>
        <w:jc w:val="both"/>
      </w:pPr>
      <w:r>
        <w:t>Du</w:t>
      </w:r>
      <w:r w:rsidR="0091572B">
        <w:t xml:space="preserve"> développement informatique : (information moins coûteuse, en temps réel, plus complexe et affinée)</w:t>
      </w:r>
      <w:r w:rsidR="0068582B">
        <w:t xml:space="preserve"> ;</w:t>
      </w:r>
    </w:p>
    <w:p w14:paraId="3A83A6D5" w14:textId="0367BF80" w:rsidR="0091572B" w:rsidRDefault="000E35FC" w:rsidP="000E35FC">
      <w:pPr>
        <w:pStyle w:val="Paragraphedeliste"/>
        <w:numPr>
          <w:ilvl w:val="1"/>
          <w:numId w:val="38"/>
        </w:numPr>
        <w:jc w:val="both"/>
      </w:pPr>
      <w:r>
        <w:t>De</w:t>
      </w:r>
      <w:r w:rsidR="0091572B">
        <w:t xml:space="preserve"> la complexification de l'environnement (mondialisation, concurrence, instabilité et variabilité des données) qui nécessitent un</w:t>
      </w:r>
      <w:r>
        <w:t xml:space="preserve"> tableau</w:t>
      </w:r>
      <w:r w:rsidR="0091572B">
        <w:t xml:space="preserve"> de bord plus complet qui ne se contente pas d'indicateurs financiers.</w:t>
      </w:r>
    </w:p>
    <w:p w14:paraId="38311A65" w14:textId="77777777" w:rsidR="000E35FC" w:rsidRDefault="000E35FC" w:rsidP="0091572B">
      <w:pPr>
        <w:jc w:val="both"/>
      </w:pPr>
    </w:p>
    <w:p w14:paraId="1D739228" w14:textId="44AB0539" w:rsidR="0091572B" w:rsidRDefault="0091572B" w:rsidP="0091572B">
      <w:pPr>
        <w:jc w:val="both"/>
      </w:pPr>
      <w:r>
        <w:t>« Les tableaux de bord de gestion permettent aux dirigeants de contrôler les performances de l’entreprise selon différents critères</w:t>
      </w:r>
      <w:r w:rsidR="000E35FC">
        <w:t xml:space="preserve"> </w:t>
      </w:r>
      <w:r>
        <w:t>en établissant de multiples comparaisons entre les résultats obtenus, les données historiques et les prévisions.</w:t>
      </w:r>
    </w:p>
    <w:p w14:paraId="75BABAA8" w14:textId="77777777" w:rsidR="0091572B" w:rsidRDefault="0091572B" w:rsidP="0091572B">
      <w:pPr>
        <w:jc w:val="both"/>
      </w:pPr>
      <w:r>
        <w:lastRenderedPageBreak/>
        <w:t>Documents d’information, ils permettent d’analyser la situation, de réagir aux écarts et d’assurer le contrôle et le suivi de l’activité.</w:t>
      </w:r>
    </w:p>
    <w:p w14:paraId="4952C3DA" w14:textId="07C54161" w:rsidR="0091572B" w:rsidRDefault="0091572B" w:rsidP="0091572B">
      <w:pPr>
        <w:jc w:val="both"/>
      </w:pPr>
      <w:r>
        <w:t>Ils constituent également un bon outil de communication entre les responsables des divisions opérationnelles et la direction</w:t>
      </w:r>
      <w:r w:rsidR="000E35FC">
        <w:t xml:space="preserve"> </w:t>
      </w:r>
      <w:r>
        <w:t>générale » (Nathan).</w:t>
      </w:r>
    </w:p>
    <w:p w14:paraId="1E91EEFF" w14:textId="5F8A7624" w:rsidR="00B9079E" w:rsidRDefault="00B9079E" w:rsidP="00BF4226">
      <w:pPr>
        <w:jc w:val="both"/>
      </w:pPr>
    </w:p>
    <w:p w14:paraId="5DE3242F" w14:textId="6DF0087F" w:rsidR="00B9079E" w:rsidRDefault="00B9079E" w:rsidP="00BF4226">
      <w:pPr>
        <w:jc w:val="both"/>
      </w:pPr>
    </w:p>
    <w:p w14:paraId="2C82DFC8" w14:textId="06D2390C" w:rsidR="00B9079E" w:rsidRPr="00B24A83" w:rsidRDefault="0068582B" w:rsidP="00BF4226">
      <w:pPr>
        <w:jc w:val="both"/>
        <w:rPr>
          <w:color w:val="FF0000"/>
        </w:rPr>
      </w:pPr>
      <w:r>
        <w:rPr>
          <w:color w:val="ED7D31" w:themeColor="accent2"/>
          <w:sz w:val="28"/>
          <w:szCs w:val="28"/>
        </w:rPr>
        <w:t>B</w:t>
      </w:r>
      <w:r w:rsidRPr="00865C2A">
        <w:rPr>
          <w:color w:val="ED7D31" w:themeColor="accent2"/>
          <w:sz w:val="28"/>
          <w:szCs w:val="28"/>
        </w:rPr>
        <w:t xml:space="preserve">. </w:t>
      </w:r>
      <w:r>
        <w:rPr>
          <w:color w:val="ED7D31" w:themeColor="accent2"/>
          <w:sz w:val="28"/>
          <w:szCs w:val="28"/>
        </w:rPr>
        <w:t>Le tableau de bord prospectif ou TBK (KAPLAN ET NORTON)</w:t>
      </w:r>
      <w:r w:rsidRPr="00865C2A">
        <w:rPr>
          <w:color w:val="ED7D31" w:themeColor="accent2"/>
          <w:sz w:val="28"/>
          <w:szCs w:val="28"/>
        </w:rPr>
        <w:t xml:space="preserve"> :</w:t>
      </w:r>
      <w:r w:rsidR="00B24A83">
        <w:rPr>
          <w:color w:val="ED7D31" w:themeColor="accent2"/>
          <w:sz w:val="28"/>
          <w:szCs w:val="28"/>
        </w:rPr>
        <w:t xml:space="preserve"> </w:t>
      </w:r>
      <w:r w:rsidR="00B24A83" w:rsidRPr="00B24A83">
        <w:rPr>
          <w:color w:val="FF0000"/>
          <w:sz w:val="28"/>
          <w:szCs w:val="28"/>
        </w:rPr>
        <w:t>A RETENIR</w:t>
      </w:r>
    </w:p>
    <w:p w14:paraId="4538D216" w14:textId="2FE07C45" w:rsidR="00B9079E" w:rsidRDefault="00B9079E" w:rsidP="00BF4226">
      <w:pPr>
        <w:jc w:val="both"/>
      </w:pPr>
    </w:p>
    <w:p w14:paraId="520C3A95" w14:textId="17CD9F9D" w:rsidR="00B9079E" w:rsidRPr="00B769F4" w:rsidRDefault="00B24A83" w:rsidP="00B769F4">
      <w:pPr>
        <w:autoSpaceDE w:val="0"/>
        <w:autoSpaceDN w:val="0"/>
        <w:adjustRightInd w:val="0"/>
        <w:rPr>
          <w:rFonts w:ascii="Calibri,Italic" w:hAnsi="Calibri,Italic" w:cs="Calibri,Italic"/>
          <w:i/>
          <w:iCs/>
          <w:sz w:val="20"/>
          <w:szCs w:val="20"/>
        </w:rPr>
      </w:pPr>
      <w:r>
        <w:t xml:space="preserve">Evolution des tableaux de bord </w:t>
      </w:r>
      <w:r w:rsidR="00B769F4">
        <w:t>est</w:t>
      </w:r>
      <w:r>
        <w:t xml:space="preserve"> du aux </w:t>
      </w:r>
      <w:r w:rsidR="00B769F4">
        <w:t>économiste</w:t>
      </w:r>
      <w:r>
        <w:t xml:space="preserve"> Robert Kaplan et David </w:t>
      </w:r>
      <w:r w:rsidR="00B769F4">
        <w:t xml:space="preserve">Norton. Ils </w:t>
      </w:r>
      <w:r w:rsidR="00B769F4">
        <w:rPr>
          <w:rFonts w:ascii="Calibri" w:hAnsi="Calibri" w:cs="Calibri"/>
          <w:sz w:val="20"/>
          <w:szCs w:val="20"/>
        </w:rPr>
        <w:t xml:space="preserve">ont développé le concept de  </w:t>
      </w:r>
      <w:r w:rsidR="00B769F4" w:rsidRPr="00D33E69">
        <w:rPr>
          <w:rFonts w:ascii="Calibri" w:hAnsi="Calibri" w:cs="Calibri"/>
          <w:sz w:val="20"/>
          <w:szCs w:val="20"/>
          <w:highlight w:val="blue"/>
        </w:rPr>
        <w:t>tableau de bord équilibré</w:t>
      </w:r>
      <w:r w:rsidR="00B769F4">
        <w:rPr>
          <w:rFonts w:ascii="Calibri" w:hAnsi="Calibri" w:cs="Calibri"/>
          <w:sz w:val="20"/>
          <w:szCs w:val="20"/>
        </w:rPr>
        <w:t xml:space="preserve">, un outil de </w:t>
      </w:r>
      <w:r w:rsidR="00B769F4" w:rsidRPr="00D33E69">
        <w:rPr>
          <w:rFonts w:ascii="Calibri" w:hAnsi="Calibri" w:cs="Calibri"/>
          <w:sz w:val="20"/>
          <w:szCs w:val="20"/>
          <w:highlight w:val="blue"/>
        </w:rPr>
        <w:t>management prospectif</w:t>
      </w:r>
      <w:r w:rsidR="00B769F4">
        <w:rPr>
          <w:rFonts w:ascii="Calibri" w:hAnsi="Calibri" w:cs="Calibri"/>
          <w:sz w:val="20"/>
          <w:szCs w:val="20"/>
        </w:rPr>
        <w:t>, c’est-à-dire qui doit permettre de  déployer la stratégie à long terme.</w:t>
      </w:r>
    </w:p>
    <w:p w14:paraId="2D93FA39" w14:textId="16EA5B0D" w:rsidR="00B24A83" w:rsidRDefault="00B24A83" w:rsidP="00BF4226">
      <w:pPr>
        <w:jc w:val="both"/>
      </w:pPr>
    </w:p>
    <w:p w14:paraId="2DAE6877" w14:textId="05CE89E0" w:rsidR="00B24A83" w:rsidRDefault="00B769F4" w:rsidP="00B769F4">
      <w:pPr>
        <w:jc w:val="both"/>
      </w:pPr>
      <w:r>
        <w:t xml:space="preserve">Les indicateurs financiers utilisés </w:t>
      </w:r>
      <w:r w:rsidR="00D33E69">
        <w:t>jusque-là</w:t>
      </w:r>
      <w:r>
        <w:t xml:space="preserve"> dans les tableaux de bord s'avèrent insuffisants pour permettre de suivre la mise en </w:t>
      </w:r>
      <w:r w:rsidR="00D33E69">
        <w:t>œuvre</w:t>
      </w:r>
      <w:r>
        <w:t xml:space="preserve"> de la stratégie de l'entreprise. L'idée est donc d'introduire des indicateurs non financiers d'où l'idée </w:t>
      </w:r>
      <w:r w:rsidRPr="00D33E69">
        <w:rPr>
          <w:highlight w:val="blue"/>
        </w:rPr>
        <w:t>de tableau de bord équilibré</w:t>
      </w:r>
      <w:r>
        <w:t xml:space="preserve"> dans lequel sont introduit </w:t>
      </w:r>
      <w:r w:rsidR="00D33E69">
        <w:t>quatre perspectives</w:t>
      </w:r>
      <w:r>
        <w:t xml:space="preserve"> de contrôle et d'évaluation à savoir : </w:t>
      </w:r>
      <w:r w:rsidRPr="00D33E69">
        <w:rPr>
          <w:highlight w:val="blue"/>
        </w:rPr>
        <w:t>Financière, Client</w:t>
      </w:r>
      <w:r>
        <w:t xml:space="preserve">, </w:t>
      </w:r>
      <w:r w:rsidRPr="00D33E69">
        <w:rPr>
          <w:highlight w:val="blue"/>
        </w:rPr>
        <w:t>Processus Internes</w:t>
      </w:r>
      <w:r w:rsidR="00D33E69">
        <w:t xml:space="preserve"> </w:t>
      </w:r>
      <w:r>
        <w:t xml:space="preserve">(efficacité opérationnelle), </w:t>
      </w:r>
      <w:r w:rsidRPr="00D33E69">
        <w:rPr>
          <w:highlight w:val="blue"/>
        </w:rPr>
        <w:t>Apprentissage Organisationnel</w:t>
      </w:r>
      <w:r>
        <w:t xml:space="preserve"> (moral des salariés)</w:t>
      </w:r>
      <w:r w:rsidR="00D33E69">
        <w:t>.</w:t>
      </w:r>
    </w:p>
    <w:p w14:paraId="1B9F3C35" w14:textId="4671182F" w:rsidR="00B769F4" w:rsidRDefault="00B769F4" w:rsidP="00BF4226">
      <w:pPr>
        <w:jc w:val="both"/>
      </w:pPr>
    </w:p>
    <w:p w14:paraId="7BB9AE38" w14:textId="111FEC60" w:rsidR="00D33E69" w:rsidRDefault="0021346D" w:rsidP="0021346D">
      <w:pPr>
        <w:jc w:val="both"/>
      </w:pPr>
      <w:r>
        <w:t>Le choix d'indicateurs pertinents est d'autant plus important qu'ils servent au pilotage et qu'ils peuvent conduire en conséquence à des décisions inappropriées. Il faut donc également en vérifier régulièrement la pertinence au regard des objectifs poursuivis et les actualiser si besoin.</w:t>
      </w:r>
    </w:p>
    <w:p w14:paraId="29890F6C" w14:textId="10BBC70A" w:rsidR="00D33E69" w:rsidRDefault="00D33E69" w:rsidP="00BF4226">
      <w:pPr>
        <w:jc w:val="both"/>
      </w:pPr>
    </w:p>
    <w:p w14:paraId="0ECF8BE6" w14:textId="4B36B20C" w:rsidR="0021346D" w:rsidRDefault="0021346D" w:rsidP="00BF4226">
      <w:pPr>
        <w:jc w:val="both"/>
      </w:pPr>
    </w:p>
    <w:p w14:paraId="3320443F" w14:textId="586904E5" w:rsidR="00F54025" w:rsidRPr="001E6CED" w:rsidRDefault="00F54025" w:rsidP="00F54025">
      <w:pPr>
        <w:rPr>
          <w:b/>
          <w:bCs/>
          <w:color w:val="FFFF00"/>
          <w:sz w:val="32"/>
          <w:szCs w:val="32"/>
        </w:rPr>
      </w:pPr>
      <w:r>
        <w:rPr>
          <w:b/>
          <w:bCs/>
          <w:color w:val="FFFF00"/>
          <w:sz w:val="32"/>
          <w:szCs w:val="32"/>
        </w:rPr>
        <w:t>Le tableau de bord prospectif</w:t>
      </w:r>
    </w:p>
    <w:p w14:paraId="68925373" w14:textId="5EF7A685" w:rsidR="0021346D" w:rsidRDefault="0021346D" w:rsidP="00BF4226">
      <w:pPr>
        <w:jc w:val="both"/>
      </w:pPr>
    </w:p>
    <w:p w14:paraId="5DBC134F" w14:textId="1FA52290" w:rsidR="00695D0A" w:rsidRPr="003E38D0" w:rsidRDefault="00695D0A" w:rsidP="00695D0A">
      <w:pPr>
        <w:autoSpaceDE w:val="0"/>
        <w:autoSpaceDN w:val="0"/>
        <w:adjustRightInd w:val="0"/>
        <w:rPr>
          <w:rFonts w:ascii="Calibri" w:hAnsi="Calibri" w:cs="Calibri"/>
          <w:color w:val="444444"/>
        </w:rPr>
      </w:pPr>
      <w:r w:rsidRPr="003E38D0">
        <w:rPr>
          <w:rFonts w:ascii="Calibri" w:hAnsi="Calibri" w:cs="Calibri"/>
          <w:color w:val="444444"/>
        </w:rPr>
        <w:t>Depuis leurs premiers articles à la fin des années 1980 sur le thème des tableaux de bord, David P. Norton et Robert S. Kaplan ont construit un standard mondial du tableau de bord intitulé le « tableau de bord prospectif ». L’organisation des indicateurs en quatre axes reliés à la stratégie a donné une alternative aux tableaux de bord budgétaires classiques et « normés ».</w:t>
      </w:r>
    </w:p>
    <w:p w14:paraId="00033567" w14:textId="1D2BB4F9" w:rsidR="0021346D" w:rsidRDefault="0021346D" w:rsidP="00BF4226">
      <w:pPr>
        <w:jc w:val="both"/>
      </w:pPr>
    </w:p>
    <w:p w14:paraId="6A64CE20" w14:textId="4D00F400" w:rsidR="00C27730" w:rsidRPr="001E6CED" w:rsidRDefault="00C27730" w:rsidP="00C27730">
      <w:pPr>
        <w:rPr>
          <w:b/>
          <w:bCs/>
          <w:color w:val="FFFF00"/>
          <w:sz w:val="32"/>
          <w:szCs w:val="32"/>
        </w:rPr>
      </w:pPr>
      <w:r>
        <w:rPr>
          <w:b/>
          <w:bCs/>
          <w:color w:val="FFFF00"/>
          <w:sz w:val="32"/>
          <w:szCs w:val="32"/>
        </w:rPr>
        <w:t>Quatre dimensions principales</w:t>
      </w:r>
    </w:p>
    <w:p w14:paraId="698792EA" w14:textId="111C1059" w:rsidR="00C27730" w:rsidRDefault="00C27730" w:rsidP="00695D0A">
      <w:pPr>
        <w:jc w:val="both"/>
        <w:rPr>
          <w:color w:val="FFD966" w:themeColor="accent4" w:themeTint="99"/>
        </w:rPr>
      </w:pPr>
    </w:p>
    <w:p w14:paraId="7CABEB0A" w14:textId="77777777" w:rsidR="00C27730" w:rsidRPr="00695D0A" w:rsidRDefault="00C27730" w:rsidP="00695D0A">
      <w:pPr>
        <w:jc w:val="both"/>
        <w:rPr>
          <w:color w:val="FFD966" w:themeColor="accent4" w:themeTint="99"/>
        </w:rPr>
      </w:pPr>
    </w:p>
    <w:p w14:paraId="0C7DCA79" w14:textId="77777777" w:rsidR="00006D8B" w:rsidRDefault="00695D0A" w:rsidP="00695D0A">
      <w:pPr>
        <w:jc w:val="both"/>
      </w:pPr>
      <w:r>
        <w:t>En cherchant à pallier les faiblesses des outils budgétaires, Norton et Kaplan ont mis au point un modèle de pilotage des entreprises structuré autour de quatre dimensions. La stratégie générale est déclinée en objectifs financiers, commerciaux, de production et de ressources humaines.</w:t>
      </w:r>
    </w:p>
    <w:p w14:paraId="02BAAA15" w14:textId="77777777" w:rsidR="00006D8B" w:rsidRDefault="00695D0A" w:rsidP="00695D0A">
      <w:pPr>
        <w:jc w:val="both"/>
      </w:pPr>
      <w:r>
        <w:t xml:space="preserve">Chacun des thèmes a ses propres objectifs avec ses indicateurs qui s'inscrivent dans des schémas de causalité. </w:t>
      </w:r>
    </w:p>
    <w:p w14:paraId="11B8C7E7" w14:textId="77777777" w:rsidR="00006D8B" w:rsidRDefault="00695D0A" w:rsidP="00695D0A">
      <w:pPr>
        <w:jc w:val="both"/>
      </w:pPr>
      <w:r>
        <w:t xml:space="preserve">Un indicateur de motivation du personnel aura une incidence sur la productivité des processus productifs ce qui induira une meilleure satisfaction du client et une rentabilité plus forte. </w:t>
      </w:r>
    </w:p>
    <w:p w14:paraId="30CA72F3" w14:textId="4E1B8B38" w:rsidR="00695D0A" w:rsidRDefault="00695D0A" w:rsidP="00695D0A">
      <w:pPr>
        <w:jc w:val="both"/>
      </w:pPr>
      <w:r>
        <w:t>Le modèle du tableau de bord prospectif a pour finalité la création de valeur monétaire dans une logique libérale et de gouvernance par les actionnaires.</w:t>
      </w:r>
    </w:p>
    <w:p w14:paraId="1C3B6875" w14:textId="7D3E120D" w:rsidR="00695D0A" w:rsidRDefault="00695D0A" w:rsidP="00BF4226">
      <w:pPr>
        <w:jc w:val="both"/>
      </w:pPr>
    </w:p>
    <w:p w14:paraId="5147665F" w14:textId="2C6C6CE6" w:rsidR="008B5483" w:rsidRDefault="008B5483" w:rsidP="00BF4226">
      <w:pPr>
        <w:jc w:val="both"/>
      </w:pPr>
      <w:r w:rsidRPr="008B5483">
        <w:rPr>
          <w:noProof/>
        </w:rPr>
        <w:lastRenderedPageBreak/>
        <w:drawing>
          <wp:inline distT="0" distB="0" distL="0" distR="0" wp14:anchorId="569A7138" wp14:editId="1E4BEE5C">
            <wp:extent cx="5760720" cy="34963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96310"/>
                    </a:xfrm>
                    <a:prstGeom prst="rect">
                      <a:avLst/>
                    </a:prstGeom>
                  </pic:spPr>
                </pic:pic>
              </a:graphicData>
            </a:graphic>
          </wp:inline>
        </w:drawing>
      </w:r>
    </w:p>
    <w:p w14:paraId="111FFD11" w14:textId="5FB29573" w:rsidR="00695D0A" w:rsidRDefault="00695D0A" w:rsidP="00BF4226">
      <w:pPr>
        <w:jc w:val="both"/>
      </w:pPr>
    </w:p>
    <w:p w14:paraId="5BE77A2B" w14:textId="77777777" w:rsidR="00466FEE" w:rsidRPr="003E38D0" w:rsidRDefault="00466FEE" w:rsidP="003E38D0">
      <w:pPr>
        <w:pStyle w:val="Paragraphedeliste"/>
        <w:numPr>
          <w:ilvl w:val="0"/>
          <w:numId w:val="50"/>
        </w:numPr>
        <w:jc w:val="both"/>
        <w:rPr>
          <w:rFonts w:ascii="Calibri" w:hAnsi="Calibri" w:cs="Calibri"/>
          <w:color w:val="444444"/>
        </w:rPr>
      </w:pPr>
      <w:r w:rsidRPr="003E38D0">
        <w:rPr>
          <w:rFonts w:ascii="Calibri" w:hAnsi="Calibri" w:cs="Calibri"/>
          <w:color w:val="444444"/>
          <w:highlight w:val="magenta"/>
        </w:rPr>
        <w:t>L'axe « résultats financiers »</w:t>
      </w:r>
      <w:r w:rsidRPr="003E38D0">
        <w:rPr>
          <w:rFonts w:ascii="Calibri" w:hAnsi="Calibri" w:cs="Calibri"/>
          <w:color w:val="444444"/>
        </w:rPr>
        <w:t xml:space="preserve"> définit les indicateurs de rentabilité, de marge, de chiffre d'affaires et d'utilisation des actifs.</w:t>
      </w:r>
    </w:p>
    <w:p w14:paraId="62A06333" w14:textId="0D7A1B8C" w:rsidR="00466FEE" w:rsidRPr="003E38D0" w:rsidRDefault="00466FEE" w:rsidP="003E38D0">
      <w:pPr>
        <w:pStyle w:val="Paragraphedeliste"/>
        <w:numPr>
          <w:ilvl w:val="0"/>
          <w:numId w:val="50"/>
        </w:numPr>
        <w:jc w:val="both"/>
        <w:rPr>
          <w:rFonts w:ascii="Calibri" w:hAnsi="Calibri" w:cs="Calibri"/>
          <w:color w:val="444444"/>
        </w:rPr>
      </w:pPr>
      <w:r w:rsidRPr="003E38D0">
        <w:rPr>
          <w:rFonts w:ascii="Calibri" w:hAnsi="Calibri" w:cs="Calibri"/>
          <w:color w:val="444444"/>
          <w:highlight w:val="magenta"/>
        </w:rPr>
        <w:t>L'axe « clients »</w:t>
      </w:r>
      <w:r w:rsidRPr="003E38D0">
        <w:rPr>
          <w:rFonts w:ascii="Calibri" w:hAnsi="Calibri" w:cs="Calibri"/>
          <w:color w:val="444444"/>
        </w:rPr>
        <w:t xml:space="preserve"> évalue l'appréciation des prestations par le client et la capacité des processus commerciaux à satisfaire les attentes et besoins du client.</w:t>
      </w:r>
    </w:p>
    <w:p w14:paraId="242531AA" w14:textId="1BD94BC2" w:rsidR="00466FEE" w:rsidRPr="003E38D0" w:rsidRDefault="00466FEE" w:rsidP="003E38D0">
      <w:pPr>
        <w:pStyle w:val="Paragraphedeliste"/>
        <w:numPr>
          <w:ilvl w:val="0"/>
          <w:numId w:val="50"/>
        </w:numPr>
        <w:jc w:val="both"/>
        <w:rPr>
          <w:rFonts w:ascii="Calibri" w:hAnsi="Calibri" w:cs="Calibri"/>
          <w:color w:val="444444"/>
        </w:rPr>
      </w:pPr>
      <w:r w:rsidRPr="003E38D0">
        <w:rPr>
          <w:rFonts w:ascii="Calibri" w:hAnsi="Calibri" w:cs="Calibri"/>
          <w:color w:val="444444"/>
          <w:highlight w:val="magenta"/>
        </w:rPr>
        <w:t>L'axe « processus internes »</w:t>
      </w:r>
      <w:r w:rsidRPr="003E38D0">
        <w:rPr>
          <w:rFonts w:ascii="Calibri" w:hAnsi="Calibri" w:cs="Calibri"/>
          <w:color w:val="444444"/>
        </w:rPr>
        <w:t xml:space="preserve"> mesure la performance de tous les processus contributifs (support, production, commercialisation, Recherche et développement, etc.). Des indicateurs d'efficience et d'efficacité sont calculés pour les activités, les produits et les structures contributives. Pour des raisons de coût et de faisabilité, Norton et Kaplan préconisent de faire porter l'effort sur les processus clés.</w:t>
      </w:r>
    </w:p>
    <w:p w14:paraId="6A009730" w14:textId="5BF2AC4F" w:rsidR="00466FEE" w:rsidRPr="003E38D0" w:rsidRDefault="00466FEE" w:rsidP="003E38D0">
      <w:pPr>
        <w:pStyle w:val="Paragraphedeliste"/>
        <w:numPr>
          <w:ilvl w:val="0"/>
          <w:numId w:val="50"/>
        </w:numPr>
        <w:jc w:val="both"/>
        <w:rPr>
          <w:rFonts w:ascii="Calibri" w:hAnsi="Calibri" w:cs="Calibri"/>
          <w:color w:val="444444"/>
        </w:rPr>
      </w:pPr>
      <w:r w:rsidRPr="003E38D0">
        <w:rPr>
          <w:rFonts w:ascii="Calibri" w:hAnsi="Calibri" w:cs="Calibri"/>
          <w:color w:val="444444"/>
          <w:highlight w:val="magenta"/>
        </w:rPr>
        <w:t>L'axe « apprentissage organisationnel »</w:t>
      </w:r>
      <w:r w:rsidRPr="003E38D0">
        <w:rPr>
          <w:rFonts w:ascii="Calibri" w:hAnsi="Calibri" w:cs="Calibri"/>
          <w:color w:val="444444"/>
        </w:rPr>
        <w:t xml:space="preserve"> traite de la dimension humaine. Il s'intéresse principalement au potentiel</w:t>
      </w:r>
      <w:r w:rsidR="003E38D0" w:rsidRPr="003E38D0">
        <w:rPr>
          <w:rFonts w:ascii="Calibri" w:hAnsi="Calibri" w:cs="Calibri"/>
          <w:color w:val="444444"/>
        </w:rPr>
        <w:t xml:space="preserve"> </w:t>
      </w:r>
      <w:r w:rsidRPr="003E38D0">
        <w:rPr>
          <w:rFonts w:ascii="Calibri" w:hAnsi="Calibri" w:cs="Calibri"/>
          <w:color w:val="444444"/>
        </w:rPr>
        <w:t>d'implication des salariés et des conditions de travail en traitant principalement : le niveau de satisfaction des salariés et leur niveau de compétences.</w:t>
      </w:r>
    </w:p>
    <w:p w14:paraId="3FFB4C0F" w14:textId="584BF2CD" w:rsidR="00466FEE" w:rsidRDefault="00466FEE" w:rsidP="00BF4226">
      <w:pPr>
        <w:jc w:val="both"/>
      </w:pPr>
    </w:p>
    <w:p w14:paraId="74AE75CA" w14:textId="77777777" w:rsidR="00C27730" w:rsidRDefault="00C27730" w:rsidP="00BF4226">
      <w:pPr>
        <w:jc w:val="both"/>
      </w:pPr>
    </w:p>
    <w:p w14:paraId="389D8EC6" w14:textId="4DBFF5F7" w:rsidR="00C27730" w:rsidRPr="001E6CED" w:rsidRDefault="00C27730" w:rsidP="00C27730">
      <w:pPr>
        <w:rPr>
          <w:b/>
          <w:bCs/>
          <w:color w:val="FFFF00"/>
          <w:sz w:val="32"/>
          <w:szCs w:val="32"/>
        </w:rPr>
      </w:pPr>
      <w:r>
        <w:rPr>
          <w:b/>
          <w:bCs/>
          <w:color w:val="FFFF00"/>
          <w:sz w:val="32"/>
          <w:szCs w:val="32"/>
        </w:rPr>
        <w:t>Des indicateurs organisés en chaine causale</w:t>
      </w:r>
    </w:p>
    <w:p w14:paraId="14C73152" w14:textId="5366D4B1" w:rsidR="00D84009" w:rsidRDefault="00D84009" w:rsidP="003758AF">
      <w:pPr>
        <w:jc w:val="both"/>
      </w:pPr>
    </w:p>
    <w:p w14:paraId="2AFA5C93" w14:textId="6B8A2C9C" w:rsidR="003E38D0" w:rsidRPr="00E21A1E" w:rsidRDefault="003E38D0" w:rsidP="003E38D0">
      <w:pPr>
        <w:jc w:val="both"/>
      </w:pPr>
      <w:r>
        <w:t>Il existe en fait une interdépendance entre les quatre dimensions. Le tableau de bord prospectif crée une hiérarchie entre ces quatre dimensions, en les subordonnant toutes à l'axe financier. Le lien avec les objectifs financiers doit toujours être recherché</w:t>
      </w:r>
      <w:r w:rsidR="00F54025">
        <w:t xml:space="preserve"> </w:t>
      </w:r>
      <w:r>
        <w:t>et établi ; ceux-ci restant le but et la mesure de résultat ultimes, les trois autres dimensions n'en étant que les moyens. La</w:t>
      </w:r>
      <w:r w:rsidR="00F54025">
        <w:t xml:space="preserve"> </w:t>
      </w:r>
      <w:r>
        <w:t>chaîne causale du tableau de bord prospectif part des indicateurs contenus dans l'axe « apprentissage organisationnel » dont</w:t>
      </w:r>
      <w:r w:rsidR="00F54025">
        <w:t xml:space="preserve"> </w:t>
      </w:r>
      <w:r>
        <w:t>l'impact se traduit dans les indicateurs de l'axe processus internes. Les mesures sur les processus contributifs ont des</w:t>
      </w:r>
      <w:r w:rsidR="00F54025">
        <w:t xml:space="preserve"> </w:t>
      </w:r>
      <w:r>
        <w:t>conséquences directes sur la satisfaction des clients qui se répercutent sur les résultats financiers</w:t>
      </w:r>
    </w:p>
    <w:sectPr w:rsidR="003E38D0" w:rsidRPr="00E21A1E" w:rsidSect="00432819">
      <w:footerReference w:type="default" r:id="rId9"/>
      <w:pgSz w:w="11906" w:h="16838"/>
      <w:pgMar w:top="1417" w:right="1417" w:bottom="1417" w:left="1417"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078D" w14:textId="77777777" w:rsidR="009E77E0" w:rsidRDefault="009E77E0" w:rsidP="00B72E95">
      <w:r>
        <w:separator/>
      </w:r>
    </w:p>
  </w:endnote>
  <w:endnote w:type="continuationSeparator" w:id="0">
    <w:p w14:paraId="2D7EC232" w14:textId="77777777" w:rsidR="009E77E0" w:rsidRDefault="009E77E0" w:rsidP="00B7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373664"/>
      <w:docPartObj>
        <w:docPartGallery w:val="Page Numbers (Bottom of Page)"/>
        <w:docPartUnique/>
      </w:docPartObj>
    </w:sdtPr>
    <w:sdtEndPr/>
    <w:sdtContent>
      <w:p w14:paraId="21E63213" w14:textId="6576C6AD" w:rsidR="00B72E95" w:rsidRDefault="00B72E95">
        <w:pPr>
          <w:pStyle w:val="Pieddepage"/>
          <w:jc w:val="center"/>
        </w:pPr>
        <w:r>
          <w:rPr>
            <w:noProof/>
          </w:rPr>
          <mc:AlternateContent>
            <mc:Choice Requires="wps">
              <w:drawing>
                <wp:inline distT="0" distB="0" distL="0" distR="0" wp14:anchorId="0334D3AC" wp14:editId="2FF78926">
                  <wp:extent cx="5467350" cy="45085"/>
                  <wp:effectExtent l="9525"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6551B0"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C8G4npDAgAAZQQAAA4A&#10;AAAAAAAAAAAAAAAALgIAAGRycy9lMm9Eb2MueG1sUEsBAi0AFAAGAAgAAAAhAFV2giLaAAAAAwEA&#10;AA8AAAAAAAAAAAAAAAAAnQQAAGRycy9kb3ducmV2LnhtbFBLBQYAAAAABAAEAPMAAACkBQAAAAA=&#10;" fillcolor="black" stroked="f">
                  <v:fill r:id="rId1" o:title="" type="pattern"/>
                  <w10:anchorlock/>
                </v:shape>
              </w:pict>
            </mc:Fallback>
          </mc:AlternateContent>
        </w:r>
      </w:p>
      <w:p w14:paraId="171BCA89" w14:textId="52E99144" w:rsidR="00B72E95" w:rsidRDefault="00B72E95">
        <w:pPr>
          <w:pStyle w:val="Pieddepage"/>
          <w:jc w:val="center"/>
        </w:pPr>
        <w:r>
          <w:fldChar w:fldCharType="begin"/>
        </w:r>
        <w:r>
          <w:instrText>PAGE    \* MERGEFORMAT</w:instrText>
        </w:r>
        <w:r>
          <w:fldChar w:fldCharType="separate"/>
        </w:r>
        <w:r>
          <w:t>2</w:t>
        </w:r>
        <w:r>
          <w:fldChar w:fldCharType="end"/>
        </w:r>
      </w:p>
    </w:sdtContent>
  </w:sdt>
  <w:p w14:paraId="079AC34D" w14:textId="77777777" w:rsidR="00B72E95" w:rsidRDefault="00B72E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9E5D" w14:textId="77777777" w:rsidR="009E77E0" w:rsidRDefault="009E77E0" w:rsidP="00B72E95">
      <w:r>
        <w:separator/>
      </w:r>
    </w:p>
  </w:footnote>
  <w:footnote w:type="continuationSeparator" w:id="0">
    <w:p w14:paraId="1BDB71D4" w14:textId="77777777" w:rsidR="009E77E0" w:rsidRDefault="009E77E0" w:rsidP="00B72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69F"/>
    <w:multiLevelType w:val="hybridMultilevel"/>
    <w:tmpl w:val="8FB21C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9D0438"/>
    <w:multiLevelType w:val="hybridMultilevel"/>
    <w:tmpl w:val="B6FA37B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7434B8"/>
    <w:multiLevelType w:val="hybridMultilevel"/>
    <w:tmpl w:val="DBDAE016"/>
    <w:lvl w:ilvl="0" w:tplc="5EA0BA70">
      <w:start w:val="1"/>
      <w:numFmt w:val="decimal"/>
      <w:lvlText w:val="%1."/>
      <w:lvlJc w:val="left"/>
      <w:pPr>
        <w:ind w:left="1080" w:hanging="360"/>
      </w:pPr>
      <w:rPr>
        <w:rFonts w:hint="default"/>
        <w:color w:val="C0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5A378B4"/>
    <w:multiLevelType w:val="hybridMultilevel"/>
    <w:tmpl w:val="AD38BD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C94E50"/>
    <w:multiLevelType w:val="hybridMultilevel"/>
    <w:tmpl w:val="153A9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4A6048"/>
    <w:multiLevelType w:val="hybridMultilevel"/>
    <w:tmpl w:val="8B2EE3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A614E22"/>
    <w:multiLevelType w:val="hybridMultilevel"/>
    <w:tmpl w:val="AAE4652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B503348"/>
    <w:multiLevelType w:val="hybridMultilevel"/>
    <w:tmpl w:val="38941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2D7EE5"/>
    <w:multiLevelType w:val="hybridMultilevel"/>
    <w:tmpl w:val="B3264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86454D"/>
    <w:multiLevelType w:val="hybridMultilevel"/>
    <w:tmpl w:val="F7C01664"/>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210482"/>
    <w:multiLevelType w:val="hybridMultilevel"/>
    <w:tmpl w:val="1FBA9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8347F1"/>
    <w:multiLevelType w:val="hybridMultilevel"/>
    <w:tmpl w:val="77F8CD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7EC6A3A"/>
    <w:multiLevelType w:val="hybridMultilevel"/>
    <w:tmpl w:val="9C4EF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C43D6A"/>
    <w:multiLevelType w:val="hybridMultilevel"/>
    <w:tmpl w:val="78E42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0050F"/>
    <w:multiLevelType w:val="hybridMultilevel"/>
    <w:tmpl w:val="8DF45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6034B1"/>
    <w:multiLevelType w:val="hybridMultilevel"/>
    <w:tmpl w:val="F3860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0044A3"/>
    <w:multiLevelType w:val="hybridMultilevel"/>
    <w:tmpl w:val="747A046E"/>
    <w:lvl w:ilvl="0" w:tplc="8FA070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2C75FB8"/>
    <w:multiLevelType w:val="hybridMultilevel"/>
    <w:tmpl w:val="A3F80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255D50"/>
    <w:multiLevelType w:val="hybridMultilevel"/>
    <w:tmpl w:val="F87E84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8CD018D"/>
    <w:multiLevelType w:val="hybridMultilevel"/>
    <w:tmpl w:val="BEAAFD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A333192"/>
    <w:multiLevelType w:val="hybridMultilevel"/>
    <w:tmpl w:val="FCD4D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C25CB3"/>
    <w:multiLevelType w:val="hybridMultilevel"/>
    <w:tmpl w:val="F7D690A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C502395"/>
    <w:multiLevelType w:val="hybridMultilevel"/>
    <w:tmpl w:val="90FEDC50"/>
    <w:lvl w:ilvl="0" w:tplc="6BBC84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DDB70E2"/>
    <w:multiLevelType w:val="hybridMultilevel"/>
    <w:tmpl w:val="E0A6E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2E41FBD"/>
    <w:multiLevelType w:val="hybridMultilevel"/>
    <w:tmpl w:val="8C841380"/>
    <w:lvl w:ilvl="0" w:tplc="040C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45C5BCE"/>
    <w:multiLevelType w:val="hybridMultilevel"/>
    <w:tmpl w:val="6C347E4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4817D4F"/>
    <w:multiLevelType w:val="hybridMultilevel"/>
    <w:tmpl w:val="42680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51404CA"/>
    <w:multiLevelType w:val="hybridMultilevel"/>
    <w:tmpl w:val="2DFEE3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E5D3426"/>
    <w:multiLevelType w:val="hybridMultilevel"/>
    <w:tmpl w:val="8E34D94A"/>
    <w:lvl w:ilvl="0" w:tplc="040C0001">
      <w:start w:val="1"/>
      <w:numFmt w:val="bullet"/>
      <w:lvlText w:val=""/>
      <w:lvlJc w:val="left"/>
      <w:pPr>
        <w:ind w:left="1439" w:hanging="360"/>
      </w:pPr>
      <w:rPr>
        <w:rFonts w:ascii="Symbol" w:hAnsi="Symbol" w:hint="default"/>
      </w:rPr>
    </w:lvl>
    <w:lvl w:ilvl="1" w:tplc="040C0003" w:tentative="1">
      <w:start w:val="1"/>
      <w:numFmt w:val="bullet"/>
      <w:lvlText w:val="o"/>
      <w:lvlJc w:val="left"/>
      <w:pPr>
        <w:ind w:left="2159" w:hanging="360"/>
      </w:pPr>
      <w:rPr>
        <w:rFonts w:ascii="Courier New" w:hAnsi="Courier New" w:cs="Courier New" w:hint="default"/>
      </w:rPr>
    </w:lvl>
    <w:lvl w:ilvl="2" w:tplc="040C0005" w:tentative="1">
      <w:start w:val="1"/>
      <w:numFmt w:val="bullet"/>
      <w:lvlText w:val=""/>
      <w:lvlJc w:val="left"/>
      <w:pPr>
        <w:ind w:left="2879" w:hanging="360"/>
      </w:pPr>
      <w:rPr>
        <w:rFonts w:ascii="Wingdings" w:hAnsi="Wingdings" w:hint="default"/>
      </w:rPr>
    </w:lvl>
    <w:lvl w:ilvl="3" w:tplc="040C0001" w:tentative="1">
      <w:start w:val="1"/>
      <w:numFmt w:val="bullet"/>
      <w:lvlText w:val=""/>
      <w:lvlJc w:val="left"/>
      <w:pPr>
        <w:ind w:left="3599" w:hanging="360"/>
      </w:pPr>
      <w:rPr>
        <w:rFonts w:ascii="Symbol" w:hAnsi="Symbol" w:hint="default"/>
      </w:rPr>
    </w:lvl>
    <w:lvl w:ilvl="4" w:tplc="040C0003" w:tentative="1">
      <w:start w:val="1"/>
      <w:numFmt w:val="bullet"/>
      <w:lvlText w:val="o"/>
      <w:lvlJc w:val="left"/>
      <w:pPr>
        <w:ind w:left="4319" w:hanging="360"/>
      </w:pPr>
      <w:rPr>
        <w:rFonts w:ascii="Courier New" w:hAnsi="Courier New" w:cs="Courier New" w:hint="default"/>
      </w:rPr>
    </w:lvl>
    <w:lvl w:ilvl="5" w:tplc="040C0005" w:tentative="1">
      <w:start w:val="1"/>
      <w:numFmt w:val="bullet"/>
      <w:lvlText w:val=""/>
      <w:lvlJc w:val="left"/>
      <w:pPr>
        <w:ind w:left="5039" w:hanging="360"/>
      </w:pPr>
      <w:rPr>
        <w:rFonts w:ascii="Wingdings" w:hAnsi="Wingdings" w:hint="default"/>
      </w:rPr>
    </w:lvl>
    <w:lvl w:ilvl="6" w:tplc="040C0001" w:tentative="1">
      <w:start w:val="1"/>
      <w:numFmt w:val="bullet"/>
      <w:lvlText w:val=""/>
      <w:lvlJc w:val="left"/>
      <w:pPr>
        <w:ind w:left="5759" w:hanging="360"/>
      </w:pPr>
      <w:rPr>
        <w:rFonts w:ascii="Symbol" w:hAnsi="Symbol" w:hint="default"/>
      </w:rPr>
    </w:lvl>
    <w:lvl w:ilvl="7" w:tplc="040C0003" w:tentative="1">
      <w:start w:val="1"/>
      <w:numFmt w:val="bullet"/>
      <w:lvlText w:val="o"/>
      <w:lvlJc w:val="left"/>
      <w:pPr>
        <w:ind w:left="6479" w:hanging="360"/>
      </w:pPr>
      <w:rPr>
        <w:rFonts w:ascii="Courier New" w:hAnsi="Courier New" w:cs="Courier New" w:hint="default"/>
      </w:rPr>
    </w:lvl>
    <w:lvl w:ilvl="8" w:tplc="040C0005" w:tentative="1">
      <w:start w:val="1"/>
      <w:numFmt w:val="bullet"/>
      <w:lvlText w:val=""/>
      <w:lvlJc w:val="left"/>
      <w:pPr>
        <w:ind w:left="7199" w:hanging="360"/>
      </w:pPr>
      <w:rPr>
        <w:rFonts w:ascii="Wingdings" w:hAnsi="Wingdings" w:hint="default"/>
      </w:rPr>
    </w:lvl>
  </w:abstractNum>
  <w:abstractNum w:abstractNumId="29" w15:restartNumberingAfterBreak="0">
    <w:nsid w:val="44541309"/>
    <w:multiLevelType w:val="hybridMultilevel"/>
    <w:tmpl w:val="F77AA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DF16DF"/>
    <w:multiLevelType w:val="hybridMultilevel"/>
    <w:tmpl w:val="E03292BE"/>
    <w:lvl w:ilvl="0" w:tplc="040C0001">
      <w:start w:val="1"/>
      <w:numFmt w:val="bullet"/>
      <w:lvlText w:val=""/>
      <w:lvlJc w:val="left"/>
      <w:pPr>
        <w:ind w:left="720" w:hanging="360"/>
      </w:pPr>
      <w:rPr>
        <w:rFonts w:ascii="Symbol" w:hAnsi="Symbol" w:hint="default"/>
      </w:rPr>
    </w:lvl>
    <w:lvl w:ilvl="1" w:tplc="25CEAE9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BA4E10"/>
    <w:multiLevelType w:val="hybridMultilevel"/>
    <w:tmpl w:val="3594E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4C83560"/>
    <w:multiLevelType w:val="hybridMultilevel"/>
    <w:tmpl w:val="DA407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3D5DE1"/>
    <w:multiLevelType w:val="hybridMultilevel"/>
    <w:tmpl w:val="76841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716FF0"/>
    <w:multiLevelType w:val="hybridMultilevel"/>
    <w:tmpl w:val="98743CE0"/>
    <w:lvl w:ilvl="0" w:tplc="513839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ABE7162"/>
    <w:multiLevelType w:val="hybridMultilevel"/>
    <w:tmpl w:val="AF40A54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6" w15:restartNumberingAfterBreak="0">
    <w:nsid w:val="5DFC4C83"/>
    <w:multiLevelType w:val="hybridMultilevel"/>
    <w:tmpl w:val="183AD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C444CB"/>
    <w:multiLevelType w:val="hybridMultilevel"/>
    <w:tmpl w:val="A01C0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6947986"/>
    <w:multiLevelType w:val="hybridMultilevel"/>
    <w:tmpl w:val="C276CC16"/>
    <w:lvl w:ilvl="0" w:tplc="040C000F">
      <w:start w:val="1"/>
      <w:numFmt w:val="decimal"/>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39" w15:restartNumberingAfterBreak="0">
    <w:nsid w:val="679624E0"/>
    <w:multiLevelType w:val="hybridMultilevel"/>
    <w:tmpl w:val="B5364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BF4325F"/>
    <w:multiLevelType w:val="hybridMultilevel"/>
    <w:tmpl w:val="6C1C01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C5C529E"/>
    <w:multiLevelType w:val="hybridMultilevel"/>
    <w:tmpl w:val="BD90E3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0D02D88"/>
    <w:multiLevelType w:val="hybridMultilevel"/>
    <w:tmpl w:val="ECB6B77C"/>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207449E"/>
    <w:multiLevelType w:val="hybridMultilevel"/>
    <w:tmpl w:val="559EF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AC5929"/>
    <w:multiLevelType w:val="hybridMultilevel"/>
    <w:tmpl w:val="CCD47D6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3C77451"/>
    <w:multiLevelType w:val="hybridMultilevel"/>
    <w:tmpl w:val="32D8161C"/>
    <w:lvl w:ilvl="0" w:tplc="040C0019">
      <w:start w:val="1"/>
      <w:numFmt w:val="lowerLetter"/>
      <w:lvlText w:val="%1."/>
      <w:lvlJc w:val="left"/>
      <w:pPr>
        <w:ind w:left="1079" w:hanging="360"/>
      </w:pPr>
    </w:lvl>
    <w:lvl w:ilvl="1" w:tplc="040C0019" w:tentative="1">
      <w:start w:val="1"/>
      <w:numFmt w:val="lowerLetter"/>
      <w:lvlText w:val="%2."/>
      <w:lvlJc w:val="left"/>
      <w:pPr>
        <w:ind w:left="1799" w:hanging="360"/>
      </w:pPr>
    </w:lvl>
    <w:lvl w:ilvl="2" w:tplc="040C001B" w:tentative="1">
      <w:start w:val="1"/>
      <w:numFmt w:val="lowerRoman"/>
      <w:lvlText w:val="%3."/>
      <w:lvlJc w:val="right"/>
      <w:pPr>
        <w:ind w:left="2519" w:hanging="180"/>
      </w:pPr>
    </w:lvl>
    <w:lvl w:ilvl="3" w:tplc="040C000F" w:tentative="1">
      <w:start w:val="1"/>
      <w:numFmt w:val="decimal"/>
      <w:lvlText w:val="%4."/>
      <w:lvlJc w:val="left"/>
      <w:pPr>
        <w:ind w:left="3239" w:hanging="360"/>
      </w:pPr>
    </w:lvl>
    <w:lvl w:ilvl="4" w:tplc="040C0019" w:tentative="1">
      <w:start w:val="1"/>
      <w:numFmt w:val="lowerLetter"/>
      <w:lvlText w:val="%5."/>
      <w:lvlJc w:val="left"/>
      <w:pPr>
        <w:ind w:left="3959" w:hanging="360"/>
      </w:pPr>
    </w:lvl>
    <w:lvl w:ilvl="5" w:tplc="040C001B" w:tentative="1">
      <w:start w:val="1"/>
      <w:numFmt w:val="lowerRoman"/>
      <w:lvlText w:val="%6."/>
      <w:lvlJc w:val="right"/>
      <w:pPr>
        <w:ind w:left="4679" w:hanging="180"/>
      </w:pPr>
    </w:lvl>
    <w:lvl w:ilvl="6" w:tplc="040C000F" w:tentative="1">
      <w:start w:val="1"/>
      <w:numFmt w:val="decimal"/>
      <w:lvlText w:val="%7."/>
      <w:lvlJc w:val="left"/>
      <w:pPr>
        <w:ind w:left="5399" w:hanging="360"/>
      </w:pPr>
    </w:lvl>
    <w:lvl w:ilvl="7" w:tplc="040C0019" w:tentative="1">
      <w:start w:val="1"/>
      <w:numFmt w:val="lowerLetter"/>
      <w:lvlText w:val="%8."/>
      <w:lvlJc w:val="left"/>
      <w:pPr>
        <w:ind w:left="6119" w:hanging="360"/>
      </w:pPr>
    </w:lvl>
    <w:lvl w:ilvl="8" w:tplc="040C001B" w:tentative="1">
      <w:start w:val="1"/>
      <w:numFmt w:val="lowerRoman"/>
      <w:lvlText w:val="%9."/>
      <w:lvlJc w:val="right"/>
      <w:pPr>
        <w:ind w:left="6839" w:hanging="180"/>
      </w:pPr>
    </w:lvl>
  </w:abstractNum>
  <w:abstractNum w:abstractNumId="46" w15:restartNumberingAfterBreak="0">
    <w:nsid w:val="7422015D"/>
    <w:multiLevelType w:val="hybridMultilevel"/>
    <w:tmpl w:val="FA80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4A93866"/>
    <w:multiLevelType w:val="hybridMultilevel"/>
    <w:tmpl w:val="D83E5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8290CF1"/>
    <w:multiLevelType w:val="hybridMultilevel"/>
    <w:tmpl w:val="5F28E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92844B3"/>
    <w:multiLevelType w:val="hybridMultilevel"/>
    <w:tmpl w:val="8CA0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9"/>
  </w:num>
  <w:num w:numId="4">
    <w:abstractNumId w:val="14"/>
  </w:num>
  <w:num w:numId="5">
    <w:abstractNumId w:val="33"/>
  </w:num>
  <w:num w:numId="6">
    <w:abstractNumId w:val="10"/>
  </w:num>
  <w:num w:numId="7">
    <w:abstractNumId w:val="12"/>
  </w:num>
  <w:num w:numId="8">
    <w:abstractNumId w:val="13"/>
  </w:num>
  <w:num w:numId="9">
    <w:abstractNumId w:val="21"/>
  </w:num>
  <w:num w:numId="10">
    <w:abstractNumId w:val="18"/>
  </w:num>
  <w:num w:numId="11">
    <w:abstractNumId w:val="20"/>
  </w:num>
  <w:num w:numId="12">
    <w:abstractNumId w:val="46"/>
  </w:num>
  <w:num w:numId="13">
    <w:abstractNumId w:val="41"/>
  </w:num>
  <w:num w:numId="14">
    <w:abstractNumId w:val="40"/>
  </w:num>
  <w:num w:numId="15">
    <w:abstractNumId w:val="2"/>
  </w:num>
  <w:num w:numId="16">
    <w:abstractNumId w:val="11"/>
  </w:num>
  <w:num w:numId="17">
    <w:abstractNumId w:val="35"/>
  </w:num>
  <w:num w:numId="18">
    <w:abstractNumId w:val="0"/>
  </w:num>
  <w:num w:numId="19">
    <w:abstractNumId w:val="15"/>
  </w:num>
  <w:num w:numId="20">
    <w:abstractNumId w:val="22"/>
  </w:num>
  <w:num w:numId="21">
    <w:abstractNumId w:val="16"/>
  </w:num>
  <w:num w:numId="22">
    <w:abstractNumId w:val="34"/>
  </w:num>
  <w:num w:numId="23">
    <w:abstractNumId w:val="27"/>
  </w:num>
  <w:num w:numId="24">
    <w:abstractNumId w:val="44"/>
  </w:num>
  <w:num w:numId="25">
    <w:abstractNumId w:val="3"/>
  </w:num>
  <w:num w:numId="26">
    <w:abstractNumId w:val="49"/>
  </w:num>
  <w:num w:numId="27">
    <w:abstractNumId w:val="6"/>
  </w:num>
  <w:num w:numId="28">
    <w:abstractNumId w:val="25"/>
  </w:num>
  <w:num w:numId="29">
    <w:abstractNumId w:val="37"/>
  </w:num>
  <w:num w:numId="30">
    <w:abstractNumId w:val="24"/>
  </w:num>
  <w:num w:numId="31">
    <w:abstractNumId w:val="45"/>
  </w:num>
  <w:num w:numId="32">
    <w:abstractNumId w:val="38"/>
  </w:num>
  <w:num w:numId="33">
    <w:abstractNumId w:val="31"/>
  </w:num>
  <w:num w:numId="34">
    <w:abstractNumId w:val="5"/>
  </w:num>
  <w:num w:numId="35">
    <w:abstractNumId w:val="8"/>
  </w:num>
  <w:num w:numId="36">
    <w:abstractNumId w:val="48"/>
  </w:num>
  <w:num w:numId="37">
    <w:abstractNumId w:val="29"/>
  </w:num>
  <w:num w:numId="38">
    <w:abstractNumId w:val="30"/>
  </w:num>
  <w:num w:numId="39">
    <w:abstractNumId w:val="47"/>
  </w:num>
  <w:num w:numId="40">
    <w:abstractNumId w:val="36"/>
  </w:num>
  <w:num w:numId="41">
    <w:abstractNumId w:val="17"/>
  </w:num>
  <w:num w:numId="42">
    <w:abstractNumId w:val="23"/>
  </w:num>
  <w:num w:numId="43">
    <w:abstractNumId w:val="9"/>
  </w:num>
  <w:num w:numId="44">
    <w:abstractNumId w:val="42"/>
  </w:num>
  <w:num w:numId="45">
    <w:abstractNumId w:val="32"/>
  </w:num>
  <w:num w:numId="46">
    <w:abstractNumId w:val="28"/>
  </w:num>
  <w:num w:numId="47">
    <w:abstractNumId w:val="43"/>
  </w:num>
  <w:num w:numId="48">
    <w:abstractNumId w:val="26"/>
  </w:num>
  <w:num w:numId="49">
    <w:abstractNumId w:val="39"/>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97"/>
    <w:rsid w:val="00006D8B"/>
    <w:rsid w:val="0003337A"/>
    <w:rsid w:val="000403EC"/>
    <w:rsid w:val="00054A3D"/>
    <w:rsid w:val="00073867"/>
    <w:rsid w:val="00082298"/>
    <w:rsid w:val="00083BB3"/>
    <w:rsid w:val="00086F36"/>
    <w:rsid w:val="0009495B"/>
    <w:rsid w:val="000A10A1"/>
    <w:rsid w:val="000A2DFF"/>
    <w:rsid w:val="000C23C8"/>
    <w:rsid w:val="000C62C9"/>
    <w:rsid w:val="000E35FC"/>
    <w:rsid w:val="000E5B8C"/>
    <w:rsid w:val="000F3D5A"/>
    <w:rsid w:val="000F3DFA"/>
    <w:rsid w:val="000F619F"/>
    <w:rsid w:val="000F63C6"/>
    <w:rsid w:val="000F6B10"/>
    <w:rsid w:val="00100F82"/>
    <w:rsid w:val="00103142"/>
    <w:rsid w:val="00103335"/>
    <w:rsid w:val="00106BD8"/>
    <w:rsid w:val="001134C8"/>
    <w:rsid w:val="001203A5"/>
    <w:rsid w:val="00130A3B"/>
    <w:rsid w:val="001318BA"/>
    <w:rsid w:val="00132DDF"/>
    <w:rsid w:val="001339F7"/>
    <w:rsid w:val="00133B21"/>
    <w:rsid w:val="00135D1B"/>
    <w:rsid w:val="001417B6"/>
    <w:rsid w:val="00142500"/>
    <w:rsid w:val="00143F77"/>
    <w:rsid w:val="0015489B"/>
    <w:rsid w:val="00160CDD"/>
    <w:rsid w:val="00163D9A"/>
    <w:rsid w:val="00166004"/>
    <w:rsid w:val="00166C22"/>
    <w:rsid w:val="001753C6"/>
    <w:rsid w:val="0018679F"/>
    <w:rsid w:val="00186E02"/>
    <w:rsid w:val="001871F1"/>
    <w:rsid w:val="001924E0"/>
    <w:rsid w:val="00192CF9"/>
    <w:rsid w:val="0019414E"/>
    <w:rsid w:val="0019798E"/>
    <w:rsid w:val="001A5E00"/>
    <w:rsid w:val="001B173E"/>
    <w:rsid w:val="001B1B75"/>
    <w:rsid w:val="001B4231"/>
    <w:rsid w:val="001B6E53"/>
    <w:rsid w:val="001C4A7E"/>
    <w:rsid w:val="001C64BB"/>
    <w:rsid w:val="001D3957"/>
    <w:rsid w:val="001D5B29"/>
    <w:rsid w:val="001E3AC7"/>
    <w:rsid w:val="001E535D"/>
    <w:rsid w:val="001E6CED"/>
    <w:rsid w:val="001E7482"/>
    <w:rsid w:val="001F54D0"/>
    <w:rsid w:val="00200392"/>
    <w:rsid w:val="00203947"/>
    <w:rsid w:val="00210CA9"/>
    <w:rsid w:val="00211872"/>
    <w:rsid w:val="0021244F"/>
    <w:rsid w:val="0021346D"/>
    <w:rsid w:val="002221DA"/>
    <w:rsid w:val="00222A4C"/>
    <w:rsid w:val="0023499F"/>
    <w:rsid w:val="00235BFF"/>
    <w:rsid w:val="002419A9"/>
    <w:rsid w:val="0025055D"/>
    <w:rsid w:val="0025180C"/>
    <w:rsid w:val="0026120D"/>
    <w:rsid w:val="00261973"/>
    <w:rsid w:val="0027606A"/>
    <w:rsid w:val="002816E8"/>
    <w:rsid w:val="00283E0B"/>
    <w:rsid w:val="002A0210"/>
    <w:rsid w:val="002A4479"/>
    <w:rsid w:val="002B2DCD"/>
    <w:rsid w:val="002B3486"/>
    <w:rsid w:val="002B3BEF"/>
    <w:rsid w:val="002C5314"/>
    <w:rsid w:val="002D47D8"/>
    <w:rsid w:val="002E277B"/>
    <w:rsid w:val="002F50C3"/>
    <w:rsid w:val="002F7836"/>
    <w:rsid w:val="002F7CD5"/>
    <w:rsid w:val="002F7DC6"/>
    <w:rsid w:val="003030DE"/>
    <w:rsid w:val="003032E2"/>
    <w:rsid w:val="003115B0"/>
    <w:rsid w:val="003125CF"/>
    <w:rsid w:val="003240CF"/>
    <w:rsid w:val="0032419F"/>
    <w:rsid w:val="003317AD"/>
    <w:rsid w:val="003352B8"/>
    <w:rsid w:val="00346769"/>
    <w:rsid w:val="00350CBC"/>
    <w:rsid w:val="003525C9"/>
    <w:rsid w:val="00352969"/>
    <w:rsid w:val="0035705F"/>
    <w:rsid w:val="00373EB1"/>
    <w:rsid w:val="003758AF"/>
    <w:rsid w:val="00376C75"/>
    <w:rsid w:val="003778EB"/>
    <w:rsid w:val="0038681B"/>
    <w:rsid w:val="00387940"/>
    <w:rsid w:val="003902D8"/>
    <w:rsid w:val="00390BD9"/>
    <w:rsid w:val="0039309F"/>
    <w:rsid w:val="00393193"/>
    <w:rsid w:val="003A263F"/>
    <w:rsid w:val="003B4936"/>
    <w:rsid w:val="003B4C9E"/>
    <w:rsid w:val="003C2692"/>
    <w:rsid w:val="003C3FFE"/>
    <w:rsid w:val="003C592B"/>
    <w:rsid w:val="003C71D2"/>
    <w:rsid w:val="003E204D"/>
    <w:rsid w:val="003E38D0"/>
    <w:rsid w:val="003E485D"/>
    <w:rsid w:val="003F20B0"/>
    <w:rsid w:val="00405EF9"/>
    <w:rsid w:val="00424AEE"/>
    <w:rsid w:val="00432819"/>
    <w:rsid w:val="00436F47"/>
    <w:rsid w:val="0043703A"/>
    <w:rsid w:val="004443CA"/>
    <w:rsid w:val="004501C9"/>
    <w:rsid w:val="0046117F"/>
    <w:rsid w:val="004638FF"/>
    <w:rsid w:val="004663CC"/>
    <w:rsid w:val="00466FEE"/>
    <w:rsid w:val="0047631B"/>
    <w:rsid w:val="00482DD3"/>
    <w:rsid w:val="00485D11"/>
    <w:rsid w:val="0049479F"/>
    <w:rsid w:val="00494BE0"/>
    <w:rsid w:val="004A0073"/>
    <w:rsid w:val="004A292F"/>
    <w:rsid w:val="004A2F4D"/>
    <w:rsid w:val="004E1789"/>
    <w:rsid w:val="004F43B3"/>
    <w:rsid w:val="004F63F9"/>
    <w:rsid w:val="004F76C8"/>
    <w:rsid w:val="0050114B"/>
    <w:rsid w:val="00506F7D"/>
    <w:rsid w:val="005171E8"/>
    <w:rsid w:val="005204B4"/>
    <w:rsid w:val="00520C53"/>
    <w:rsid w:val="005333E2"/>
    <w:rsid w:val="00560FC3"/>
    <w:rsid w:val="00564107"/>
    <w:rsid w:val="0056446B"/>
    <w:rsid w:val="0056526C"/>
    <w:rsid w:val="00571AFC"/>
    <w:rsid w:val="005724D8"/>
    <w:rsid w:val="00577816"/>
    <w:rsid w:val="00586597"/>
    <w:rsid w:val="00591618"/>
    <w:rsid w:val="0059202D"/>
    <w:rsid w:val="0059260B"/>
    <w:rsid w:val="00596157"/>
    <w:rsid w:val="00596D57"/>
    <w:rsid w:val="005A127D"/>
    <w:rsid w:val="005B1F1C"/>
    <w:rsid w:val="005B7B6A"/>
    <w:rsid w:val="005C56C3"/>
    <w:rsid w:val="005C683B"/>
    <w:rsid w:val="005E0DF7"/>
    <w:rsid w:val="005F3C41"/>
    <w:rsid w:val="005F4A53"/>
    <w:rsid w:val="006248E9"/>
    <w:rsid w:val="00627E5E"/>
    <w:rsid w:val="006613DD"/>
    <w:rsid w:val="0066174C"/>
    <w:rsid w:val="00663327"/>
    <w:rsid w:val="00675152"/>
    <w:rsid w:val="00676A2B"/>
    <w:rsid w:val="00684324"/>
    <w:rsid w:val="0068582B"/>
    <w:rsid w:val="00687810"/>
    <w:rsid w:val="006879C3"/>
    <w:rsid w:val="00693D21"/>
    <w:rsid w:val="00695D0A"/>
    <w:rsid w:val="006A4711"/>
    <w:rsid w:val="006B5564"/>
    <w:rsid w:val="006D1D92"/>
    <w:rsid w:val="006D24FC"/>
    <w:rsid w:val="006D5C65"/>
    <w:rsid w:val="006E4817"/>
    <w:rsid w:val="007173B9"/>
    <w:rsid w:val="007228B3"/>
    <w:rsid w:val="007247CF"/>
    <w:rsid w:val="007348DF"/>
    <w:rsid w:val="00737677"/>
    <w:rsid w:val="0074186F"/>
    <w:rsid w:val="00741FBA"/>
    <w:rsid w:val="00753B0F"/>
    <w:rsid w:val="00754E1E"/>
    <w:rsid w:val="0075570D"/>
    <w:rsid w:val="00764B4F"/>
    <w:rsid w:val="0078738B"/>
    <w:rsid w:val="00792605"/>
    <w:rsid w:val="007972E9"/>
    <w:rsid w:val="00797FD1"/>
    <w:rsid w:val="007C16DA"/>
    <w:rsid w:val="007C6B66"/>
    <w:rsid w:val="007D331C"/>
    <w:rsid w:val="007D49D8"/>
    <w:rsid w:val="007D568C"/>
    <w:rsid w:val="007D5E8F"/>
    <w:rsid w:val="007F2E1C"/>
    <w:rsid w:val="00831EE8"/>
    <w:rsid w:val="0084519A"/>
    <w:rsid w:val="00845236"/>
    <w:rsid w:val="00855A13"/>
    <w:rsid w:val="00860351"/>
    <w:rsid w:val="00865C2A"/>
    <w:rsid w:val="00875B43"/>
    <w:rsid w:val="008828E3"/>
    <w:rsid w:val="0088429A"/>
    <w:rsid w:val="00884E78"/>
    <w:rsid w:val="00890C74"/>
    <w:rsid w:val="00891C4B"/>
    <w:rsid w:val="008941DC"/>
    <w:rsid w:val="008978EC"/>
    <w:rsid w:val="008A344E"/>
    <w:rsid w:val="008B5483"/>
    <w:rsid w:val="008C5732"/>
    <w:rsid w:val="008C593A"/>
    <w:rsid w:val="008F6F48"/>
    <w:rsid w:val="00904504"/>
    <w:rsid w:val="0090607C"/>
    <w:rsid w:val="0091572B"/>
    <w:rsid w:val="009165FF"/>
    <w:rsid w:val="00917263"/>
    <w:rsid w:val="00924745"/>
    <w:rsid w:val="00924A39"/>
    <w:rsid w:val="00931000"/>
    <w:rsid w:val="00931808"/>
    <w:rsid w:val="00940FF6"/>
    <w:rsid w:val="009426B1"/>
    <w:rsid w:val="009533A6"/>
    <w:rsid w:val="009551E0"/>
    <w:rsid w:val="0097166B"/>
    <w:rsid w:val="0097240E"/>
    <w:rsid w:val="009775CA"/>
    <w:rsid w:val="009A511B"/>
    <w:rsid w:val="009A5CD8"/>
    <w:rsid w:val="009B1E33"/>
    <w:rsid w:val="009B6227"/>
    <w:rsid w:val="009C2FB8"/>
    <w:rsid w:val="009D000B"/>
    <w:rsid w:val="009D1E34"/>
    <w:rsid w:val="009E53C3"/>
    <w:rsid w:val="009E5CAD"/>
    <w:rsid w:val="009E77E0"/>
    <w:rsid w:val="009F09AC"/>
    <w:rsid w:val="00A16F1D"/>
    <w:rsid w:val="00A368B6"/>
    <w:rsid w:val="00A61CA2"/>
    <w:rsid w:val="00A663E5"/>
    <w:rsid w:val="00A717C9"/>
    <w:rsid w:val="00A73C99"/>
    <w:rsid w:val="00A87C63"/>
    <w:rsid w:val="00AA2A96"/>
    <w:rsid w:val="00AD2DD6"/>
    <w:rsid w:val="00AD3C9F"/>
    <w:rsid w:val="00AE18BB"/>
    <w:rsid w:val="00AE3782"/>
    <w:rsid w:val="00AF5672"/>
    <w:rsid w:val="00B2434F"/>
    <w:rsid w:val="00B24A83"/>
    <w:rsid w:val="00B36A87"/>
    <w:rsid w:val="00B40AF9"/>
    <w:rsid w:val="00B5666A"/>
    <w:rsid w:val="00B608A0"/>
    <w:rsid w:val="00B66A00"/>
    <w:rsid w:val="00B72E95"/>
    <w:rsid w:val="00B73081"/>
    <w:rsid w:val="00B769F4"/>
    <w:rsid w:val="00B80E8E"/>
    <w:rsid w:val="00B81EA1"/>
    <w:rsid w:val="00B835B5"/>
    <w:rsid w:val="00B87729"/>
    <w:rsid w:val="00B87F2E"/>
    <w:rsid w:val="00B90602"/>
    <w:rsid w:val="00B9079E"/>
    <w:rsid w:val="00BA1EE6"/>
    <w:rsid w:val="00BB326F"/>
    <w:rsid w:val="00BC081D"/>
    <w:rsid w:val="00BC35AD"/>
    <w:rsid w:val="00BE31D0"/>
    <w:rsid w:val="00BE7ADC"/>
    <w:rsid w:val="00BF3659"/>
    <w:rsid w:val="00BF4226"/>
    <w:rsid w:val="00BF6865"/>
    <w:rsid w:val="00C051F5"/>
    <w:rsid w:val="00C1346C"/>
    <w:rsid w:val="00C14588"/>
    <w:rsid w:val="00C1490D"/>
    <w:rsid w:val="00C265EB"/>
    <w:rsid w:val="00C27730"/>
    <w:rsid w:val="00C424ED"/>
    <w:rsid w:val="00C555CF"/>
    <w:rsid w:val="00C5725D"/>
    <w:rsid w:val="00C57310"/>
    <w:rsid w:val="00C60AB4"/>
    <w:rsid w:val="00C721B1"/>
    <w:rsid w:val="00C856D8"/>
    <w:rsid w:val="00C9189C"/>
    <w:rsid w:val="00CA0F2C"/>
    <w:rsid w:val="00CA17FA"/>
    <w:rsid w:val="00CB5D5D"/>
    <w:rsid w:val="00CB5D99"/>
    <w:rsid w:val="00CC008E"/>
    <w:rsid w:val="00CD2121"/>
    <w:rsid w:val="00CE6D5D"/>
    <w:rsid w:val="00CE7BF1"/>
    <w:rsid w:val="00CF0AFA"/>
    <w:rsid w:val="00CF1595"/>
    <w:rsid w:val="00CF56A1"/>
    <w:rsid w:val="00D003BF"/>
    <w:rsid w:val="00D31335"/>
    <w:rsid w:val="00D33E69"/>
    <w:rsid w:val="00D3447B"/>
    <w:rsid w:val="00D410F3"/>
    <w:rsid w:val="00D4117C"/>
    <w:rsid w:val="00D41962"/>
    <w:rsid w:val="00D43C1C"/>
    <w:rsid w:val="00D47197"/>
    <w:rsid w:val="00D5056E"/>
    <w:rsid w:val="00D513F1"/>
    <w:rsid w:val="00D639FA"/>
    <w:rsid w:val="00D84009"/>
    <w:rsid w:val="00D947BC"/>
    <w:rsid w:val="00DA1DF3"/>
    <w:rsid w:val="00DB3221"/>
    <w:rsid w:val="00DE25E5"/>
    <w:rsid w:val="00DF0847"/>
    <w:rsid w:val="00DF2A18"/>
    <w:rsid w:val="00E009B5"/>
    <w:rsid w:val="00E13F27"/>
    <w:rsid w:val="00E143DF"/>
    <w:rsid w:val="00E21A1E"/>
    <w:rsid w:val="00E273A8"/>
    <w:rsid w:val="00E31AE3"/>
    <w:rsid w:val="00E44B49"/>
    <w:rsid w:val="00E6089A"/>
    <w:rsid w:val="00E70BAD"/>
    <w:rsid w:val="00E76243"/>
    <w:rsid w:val="00E90BBB"/>
    <w:rsid w:val="00E91587"/>
    <w:rsid w:val="00EB1CA0"/>
    <w:rsid w:val="00EB4F63"/>
    <w:rsid w:val="00EC69CC"/>
    <w:rsid w:val="00ED6669"/>
    <w:rsid w:val="00EE0397"/>
    <w:rsid w:val="00EE5D83"/>
    <w:rsid w:val="00EF3DF5"/>
    <w:rsid w:val="00EF7A2E"/>
    <w:rsid w:val="00EF7B48"/>
    <w:rsid w:val="00F04CB1"/>
    <w:rsid w:val="00F07AE7"/>
    <w:rsid w:val="00F1363F"/>
    <w:rsid w:val="00F14C5A"/>
    <w:rsid w:val="00F15D69"/>
    <w:rsid w:val="00F2280F"/>
    <w:rsid w:val="00F249DA"/>
    <w:rsid w:val="00F32AD9"/>
    <w:rsid w:val="00F35C22"/>
    <w:rsid w:val="00F42A9C"/>
    <w:rsid w:val="00F54025"/>
    <w:rsid w:val="00F55E89"/>
    <w:rsid w:val="00F56C70"/>
    <w:rsid w:val="00F7094A"/>
    <w:rsid w:val="00F839B4"/>
    <w:rsid w:val="00F83D4C"/>
    <w:rsid w:val="00FA2E22"/>
    <w:rsid w:val="00FA589F"/>
    <w:rsid w:val="00FB1957"/>
    <w:rsid w:val="00FC46C4"/>
    <w:rsid w:val="00FC6214"/>
    <w:rsid w:val="00FD14E2"/>
    <w:rsid w:val="00FD494A"/>
    <w:rsid w:val="00FE4876"/>
    <w:rsid w:val="00FE782D"/>
    <w:rsid w:val="00FF0299"/>
    <w:rsid w:val="00FF6F44"/>
    <w:rsid w:val="00FF7A6C"/>
    <w:rsid w:val="00FF7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BE604"/>
  <w15:chartTrackingRefBased/>
  <w15:docId w15:val="{B059B39F-EB37-4C83-92A0-4763D939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F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47197"/>
    <w:rPr>
      <w:sz w:val="16"/>
      <w:szCs w:val="16"/>
    </w:rPr>
  </w:style>
  <w:style w:type="paragraph" w:styleId="Commentaire">
    <w:name w:val="annotation text"/>
    <w:basedOn w:val="Normal"/>
    <w:link w:val="CommentaireCar"/>
    <w:uiPriority w:val="99"/>
    <w:semiHidden/>
    <w:unhideWhenUsed/>
    <w:rsid w:val="00D47197"/>
    <w:rPr>
      <w:sz w:val="20"/>
      <w:szCs w:val="20"/>
    </w:rPr>
  </w:style>
  <w:style w:type="character" w:customStyle="1" w:styleId="CommentaireCar">
    <w:name w:val="Commentaire Car"/>
    <w:basedOn w:val="Policepardfaut"/>
    <w:link w:val="Commentaire"/>
    <w:uiPriority w:val="99"/>
    <w:semiHidden/>
    <w:rsid w:val="00D47197"/>
    <w:rPr>
      <w:sz w:val="20"/>
      <w:szCs w:val="20"/>
    </w:rPr>
  </w:style>
  <w:style w:type="paragraph" w:styleId="Objetducommentaire">
    <w:name w:val="annotation subject"/>
    <w:basedOn w:val="Commentaire"/>
    <w:next w:val="Commentaire"/>
    <w:link w:val="ObjetducommentaireCar"/>
    <w:uiPriority w:val="99"/>
    <w:semiHidden/>
    <w:unhideWhenUsed/>
    <w:rsid w:val="00D47197"/>
    <w:rPr>
      <w:b/>
      <w:bCs/>
    </w:rPr>
  </w:style>
  <w:style w:type="character" w:customStyle="1" w:styleId="ObjetducommentaireCar">
    <w:name w:val="Objet du commentaire Car"/>
    <w:basedOn w:val="CommentaireCar"/>
    <w:link w:val="Objetducommentaire"/>
    <w:uiPriority w:val="99"/>
    <w:semiHidden/>
    <w:rsid w:val="00D47197"/>
    <w:rPr>
      <w:b/>
      <w:bCs/>
      <w:sz w:val="20"/>
      <w:szCs w:val="20"/>
    </w:rPr>
  </w:style>
  <w:style w:type="paragraph" w:styleId="Paragraphedeliste">
    <w:name w:val="List Paragraph"/>
    <w:basedOn w:val="Normal"/>
    <w:uiPriority w:val="34"/>
    <w:qFormat/>
    <w:rsid w:val="0021244F"/>
    <w:pPr>
      <w:ind w:left="720"/>
      <w:contextualSpacing/>
    </w:pPr>
  </w:style>
  <w:style w:type="paragraph" w:styleId="En-tte">
    <w:name w:val="header"/>
    <w:basedOn w:val="Normal"/>
    <w:link w:val="En-tteCar"/>
    <w:uiPriority w:val="99"/>
    <w:unhideWhenUsed/>
    <w:rsid w:val="00B72E95"/>
    <w:pPr>
      <w:tabs>
        <w:tab w:val="center" w:pos="4536"/>
        <w:tab w:val="right" w:pos="9072"/>
      </w:tabs>
    </w:pPr>
  </w:style>
  <w:style w:type="character" w:customStyle="1" w:styleId="En-tteCar">
    <w:name w:val="En-tête Car"/>
    <w:basedOn w:val="Policepardfaut"/>
    <w:link w:val="En-tte"/>
    <w:uiPriority w:val="99"/>
    <w:rsid w:val="00B72E95"/>
  </w:style>
  <w:style w:type="paragraph" w:styleId="Pieddepage">
    <w:name w:val="footer"/>
    <w:basedOn w:val="Normal"/>
    <w:link w:val="PieddepageCar"/>
    <w:uiPriority w:val="99"/>
    <w:unhideWhenUsed/>
    <w:rsid w:val="00B72E95"/>
    <w:pPr>
      <w:tabs>
        <w:tab w:val="center" w:pos="4536"/>
        <w:tab w:val="right" w:pos="9072"/>
      </w:tabs>
    </w:pPr>
  </w:style>
  <w:style w:type="character" w:customStyle="1" w:styleId="PieddepageCar">
    <w:name w:val="Pied de page Car"/>
    <w:basedOn w:val="Policepardfaut"/>
    <w:link w:val="Pieddepage"/>
    <w:uiPriority w:val="99"/>
    <w:rsid w:val="00B7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D505-3F95-402E-8751-2B7D94AE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20</Pages>
  <Words>6588</Words>
  <Characters>36239</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nordine kh</dc:creator>
  <cp:keywords/>
  <dc:description/>
  <cp:lastModifiedBy>nordine kh</cp:lastModifiedBy>
  <cp:revision>35</cp:revision>
  <dcterms:created xsi:type="dcterms:W3CDTF">2021-09-09T17:58:00Z</dcterms:created>
  <dcterms:modified xsi:type="dcterms:W3CDTF">2022-01-22T16:39:00Z</dcterms:modified>
</cp:coreProperties>
</file>