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B92F" w14:textId="4A3980B6" w:rsidR="001C76F7" w:rsidRPr="006028FF" w:rsidRDefault="00661F16">
      <w:pPr>
        <w:contextualSpacing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Brendon Shaw</w:t>
      </w:r>
    </w:p>
    <w:p w14:paraId="7D4225E6" w14:textId="608251A2" w:rsidR="001C76F7" w:rsidRPr="006028FF" w:rsidRDefault="00661F16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Memphis, Tennessee</w:t>
      </w:r>
      <w:r w:rsidRPr="006028FF">
        <w:rPr>
          <w:rFonts w:ascii="Times New Roman" w:hAnsi="Times New Roman" w:cs="Times New Roman"/>
        </w:rPr>
        <w:t xml:space="preserve"> • (</w:t>
      </w:r>
      <w:r>
        <w:rPr>
          <w:rFonts w:ascii="Times New Roman" w:hAnsi="Times New Roman" w:cs="Times New Roman"/>
        </w:rPr>
        <w:t>901) 834-8281</w:t>
      </w:r>
      <w:r w:rsidRPr="006028FF">
        <w:rPr>
          <w:rFonts w:ascii="Times New Roman" w:hAnsi="Times New Roman" w:cs="Times New Roman"/>
        </w:rPr>
        <w:t xml:space="preserve"> • </w:t>
      </w:r>
      <w:r>
        <w:rPr>
          <w:rFonts w:ascii="Times New Roman" w:hAnsi="Times New Roman" w:cs="Times New Roman"/>
        </w:rPr>
        <w:t>BrendonShaw27@gmail.com</w:t>
      </w:r>
      <w:r w:rsidRPr="006028FF">
        <w:rPr>
          <w:rFonts w:ascii="Times New Roman" w:hAnsi="Times New Roman" w:cs="Times New Roman"/>
        </w:rPr>
        <w:br/>
        <w:t>portfolio.com • linkedin.com/in/</w:t>
      </w:r>
      <w:proofErr w:type="spellStart"/>
      <w:r>
        <w:rPr>
          <w:rFonts w:ascii="Times New Roman" w:hAnsi="Times New Roman" w:cs="Times New Roman"/>
        </w:rPr>
        <w:t>brendonshaw</w:t>
      </w:r>
      <w:proofErr w:type="spellEnd"/>
      <w:r>
        <w:rPr>
          <w:rFonts w:ascii="Times New Roman" w:hAnsi="Times New Roman" w:cs="Times New Roman"/>
        </w:rPr>
        <w:t>/</w:t>
      </w:r>
      <w:r w:rsidRPr="006028FF">
        <w:rPr>
          <w:rFonts w:ascii="Times New Roman" w:hAnsi="Times New Roman" w:cs="Times New Roman"/>
        </w:rPr>
        <w:t xml:space="preserve"> • github.com/</w:t>
      </w:r>
      <w:r w:rsidR="0070552E">
        <w:rPr>
          <w:rFonts w:ascii="Times New Roman" w:hAnsi="Times New Roman" w:cs="Times New Roman"/>
        </w:rPr>
        <w:t>BShaw0113</w:t>
      </w:r>
    </w:p>
    <w:p w14:paraId="49DB00CA" w14:textId="26FE4D69" w:rsidR="006028FF" w:rsidRPr="006028FF" w:rsidRDefault="006028FF" w:rsidP="006028FF">
      <w:pPr>
        <w:pStyle w:val="Heading2"/>
        <w:contextualSpacing/>
        <w:rPr>
          <w:rFonts w:ascii="Times New Roman" w:hAnsi="Times New Roman" w:cs="Times New Roman"/>
          <w:sz w:val="22"/>
          <w:szCs w:val="22"/>
        </w:rPr>
      </w:pPr>
      <w:r w:rsidRPr="006028FF">
        <w:rPr>
          <w:rFonts w:ascii="Times New Roman" w:hAnsi="Times New Roman" w:cs="Times New Roman"/>
          <w:sz w:val="22"/>
          <w:szCs w:val="22"/>
        </w:rPr>
        <w:t>Education</w:t>
      </w:r>
    </w:p>
    <w:p w14:paraId="4CD9AE8F" w14:textId="26E01C35" w:rsidR="006028FF" w:rsidRPr="006028FF" w:rsidRDefault="006028FF">
      <w:pPr>
        <w:contextualSpacing/>
        <w:rPr>
          <w:rFonts w:ascii="Times New Roman" w:hAnsi="Times New Roman" w:cs="Times New Roman"/>
        </w:rPr>
      </w:pPr>
      <w:r w:rsidRPr="006028FF">
        <w:rPr>
          <w:rFonts w:ascii="Times New Roman" w:hAnsi="Times New Roman" w:cs="Times New Roman"/>
          <w:b/>
          <w:u w:val="single"/>
        </w:rPr>
        <w:t xml:space="preserve">Bachelor of Science in Computer Science – </w:t>
      </w:r>
      <w:r w:rsidR="00661F16">
        <w:rPr>
          <w:rFonts w:ascii="Times New Roman" w:hAnsi="Times New Roman" w:cs="Times New Roman"/>
          <w:b/>
          <w:u w:val="single"/>
        </w:rPr>
        <w:t>University of Memphis</w:t>
      </w:r>
      <w:r w:rsidRPr="006028FF">
        <w:rPr>
          <w:rFonts w:ascii="Times New Roman" w:hAnsi="Times New Roman" w:cs="Times New Roman"/>
          <w:b/>
          <w:u w:val="single"/>
        </w:rPr>
        <w:t xml:space="preserve">, </w:t>
      </w:r>
      <w:r w:rsidR="00661F16">
        <w:rPr>
          <w:rFonts w:ascii="Times New Roman" w:hAnsi="Times New Roman" w:cs="Times New Roman"/>
          <w:b/>
          <w:u w:val="single"/>
        </w:rPr>
        <w:t>Memphis, TN</w:t>
      </w:r>
      <w:r w:rsidRPr="006028FF">
        <w:rPr>
          <w:rFonts w:ascii="Times New Roman" w:hAnsi="Times New Roman" w:cs="Times New Roman"/>
          <w:b/>
        </w:rPr>
        <w:br/>
      </w:r>
      <w:r w:rsidRPr="006028FF">
        <w:rPr>
          <w:rFonts w:ascii="Times New Roman" w:hAnsi="Times New Roman" w:cs="Times New Roman"/>
        </w:rPr>
        <w:t xml:space="preserve">Graduated: </w:t>
      </w:r>
      <w:r w:rsidR="00661F16">
        <w:rPr>
          <w:rFonts w:ascii="Times New Roman" w:hAnsi="Times New Roman" w:cs="Times New Roman"/>
        </w:rPr>
        <w:t>May 2026</w:t>
      </w:r>
      <w:r w:rsidRPr="006028FF">
        <w:rPr>
          <w:rFonts w:ascii="Times New Roman" w:hAnsi="Times New Roman" w:cs="Times New Roman"/>
        </w:rPr>
        <w:br/>
        <w:t>Relevant Coursework: Data Structures, Algorithms, Databases, Machine Learning</w:t>
      </w:r>
    </w:p>
    <w:p w14:paraId="4F77B60D" w14:textId="0D44AC38" w:rsidR="001C76F7" w:rsidRPr="006028FF" w:rsidRDefault="00000000">
      <w:pPr>
        <w:pStyle w:val="Heading2"/>
        <w:contextualSpacing/>
        <w:rPr>
          <w:rFonts w:ascii="Times New Roman" w:hAnsi="Times New Roman" w:cs="Times New Roman"/>
          <w:sz w:val="22"/>
          <w:szCs w:val="22"/>
        </w:rPr>
      </w:pPr>
      <w:r w:rsidRPr="006028FF">
        <w:rPr>
          <w:rFonts w:ascii="Times New Roman" w:hAnsi="Times New Roman" w:cs="Times New Roman"/>
          <w:sz w:val="22"/>
          <w:szCs w:val="22"/>
        </w:rPr>
        <w:t>Skills &amp; Tools</w:t>
      </w:r>
      <w:r w:rsidR="006028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E8FF773" w14:textId="175AEE48" w:rsidR="001C76F7" w:rsidRPr="006028FF" w:rsidRDefault="00000000">
      <w:pPr>
        <w:contextualSpacing/>
        <w:rPr>
          <w:rFonts w:ascii="Times New Roman" w:hAnsi="Times New Roman" w:cs="Times New Roman"/>
        </w:rPr>
      </w:pPr>
      <w:r w:rsidRPr="006028FF">
        <w:rPr>
          <w:rFonts w:ascii="Times New Roman" w:hAnsi="Times New Roman" w:cs="Times New Roman"/>
          <w:b/>
          <w:bCs/>
          <w:u w:val="single"/>
        </w:rPr>
        <w:t>Languages</w:t>
      </w:r>
      <w:r w:rsidRPr="006028FF">
        <w:rPr>
          <w:rFonts w:ascii="Times New Roman" w:hAnsi="Times New Roman" w:cs="Times New Roman"/>
        </w:rPr>
        <w:t>: Python, SQL</w:t>
      </w:r>
    </w:p>
    <w:p w14:paraId="7272A6CB" w14:textId="77777777" w:rsidR="006028FF" w:rsidRPr="006028FF" w:rsidRDefault="006028FF" w:rsidP="006028FF">
      <w:pPr>
        <w:contextualSpacing/>
        <w:rPr>
          <w:rFonts w:ascii="Times New Roman" w:hAnsi="Times New Roman" w:cs="Times New Roman"/>
        </w:rPr>
      </w:pPr>
      <w:r w:rsidRPr="006028FF">
        <w:rPr>
          <w:rFonts w:ascii="Times New Roman" w:hAnsi="Times New Roman" w:cs="Times New Roman"/>
          <w:b/>
          <w:bCs/>
          <w:u w:val="single"/>
        </w:rPr>
        <w:t>Certifications</w:t>
      </w:r>
      <w:r w:rsidRPr="006028FF">
        <w:rPr>
          <w:rFonts w:ascii="Times New Roman" w:hAnsi="Times New Roman" w:cs="Times New Roman"/>
        </w:rPr>
        <w:t>: AWS Certified Cloud Practitioner, Google Data Analytics</w:t>
      </w:r>
    </w:p>
    <w:p w14:paraId="1DBF2D22" w14:textId="22CF47EB" w:rsidR="001C76F7" w:rsidRPr="007B289C" w:rsidRDefault="00000000">
      <w:pPr>
        <w:contextualSpacing/>
        <w:rPr>
          <w:rFonts w:ascii="Times New Roman" w:hAnsi="Times New Roman" w:cs="Times New Roman"/>
        </w:rPr>
      </w:pPr>
      <w:r w:rsidRPr="007B289C">
        <w:rPr>
          <w:rFonts w:ascii="Times New Roman" w:hAnsi="Times New Roman" w:cs="Times New Roman"/>
          <w:b/>
          <w:bCs/>
          <w:u w:val="single"/>
        </w:rPr>
        <w:t>Tools</w:t>
      </w:r>
      <w:r w:rsidRPr="007B289C">
        <w:rPr>
          <w:rFonts w:ascii="Times New Roman" w:hAnsi="Times New Roman" w:cs="Times New Roman"/>
        </w:rPr>
        <w:t>: Git,</w:t>
      </w:r>
      <w:r w:rsidR="007B289C" w:rsidRPr="007B289C">
        <w:rPr>
          <w:rFonts w:ascii="Times New Roman" w:hAnsi="Times New Roman" w:cs="Times New Roman"/>
        </w:rPr>
        <w:t xml:space="preserve"> </w:t>
      </w:r>
      <w:r w:rsidR="00EC69EC" w:rsidRPr="00EC69EC">
        <w:rPr>
          <w:rFonts w:ascii="Times New Roman" w:hAnsi="Times New Roman" w:cs="Times New Roman"/>
        </w:rPr>
        <w:t>Avaya Site Administration (ASA)</w:t>
      </w:r>
      <w:r w:rsidRPr="007B289C">
        <w:rPr>
          <w:rFonts w:ascii="Times New Roman" w:hAnsi="Times New Roman" w:cs="Times New Roman"/>
        </w:rPr>
        <w:t xml:space="preserve">, VS Code, </w:t>
      </w:r>
      <w:r w:rsidR="007B289C" w:rsidRPr="007B289C">
        <w:rPr>
          <w:rFonts w:ascii="Times New Roman" w:hAnsi="Times New Roman" w:cs="Times New Roman"/>
        </w:rPr>
        <w:t>Zoom</w:t>
      </w:r>
      <w:r w:rsidR="007B289C">
        <w:rPr>
          <w:rFonts w:ascii="Times New Roman" w:hAnsi="Times New Roman" w:cs="Times New Roman"/>
        </w:rPr>
        <w:t xml:space="preserve"> Admin, </w:t>
      </w:r>
      <w:r w:rsidR="007B289C" w:rsidRPr="007B289C">
        <w:rPr>
          <w:rFonts w:ascii="Times New Roman" w:hAnsi="Times New Roman" w:cs="Times New Roman"/>
        </w:rPr>
        <w:t>NICE On-Prem, NICE QM</w:t>
      </w:r>
      <w:r w:rsidR="00EC69EC">
        <w:rPr>
          <w:rFonts w:ascii="Times New Roman" w:hAnsi="Times New Roman" w:cs="Times New Roman"/>
        </w:rPr>
        <w:t xml:space="preserve">, </w:t>
      </w:r>
      <w:r w:rsidR="00EC69EC" w:rsidRPr="00EC69EC">
        <w:rPr>
          <w:rFonts w:ascii="Times New Roman" w:hAnsi="Times New Roman" w:cs="Times New Roman"/>
        </w:rPr>
        <w:t>CM Configurations</w:t>
      </w:r>
      <w:r w:rsidR="00EC69EC">
        <w:rPr>
          <w:rFonts w:ascii="Times New Roman" w:hAnsi="Times New Roman" w:cs="Times New Roman"/>
        </w:rPr>
        <w:t xml:space="preserve">, </w:t>
      </w:r>
      <w:r w:rsidR="00EC69EC">
        <w:t>Verizon Contact Center</w:t>
      </w:r>
      <w:r w:rsidR="00411E53">
        <w:t xml:space="preserve">, </w:t>
      </w:r>
      <w:r w:rsidR="00411E53" w:rsidRPr="00411E53">
        <w:t>Warehouse Management Systems (WMS)</w:t>
      </w:r>
      <w:r w:rsidR="00411E53">
        <w:t xml:space="preserve">, </w:t>
      </w:r>
      <w:r w:rsidR="00411E53" w:rsidRPr="00411E53">
        <w:t>Ticketing Systems</w:t>
      </w:r>
    </w:p>
    <w:p w14:paraId="1B6ED03A" w14:textId="376D2D61" w:rsidR="001C76F7" w:rsidRPr="006028FF" w:rsidRDefault="00000000">
      <w:pPr>
        <w:pStyle w:val="Heading2"/>
        <w:contextualSpacing/>
        <w:rPr>
          <w:rFonts w:ascii="Times New Roman" w:hAnsi="Times New Roman" w:cs="Times New Roman"/>
          <w:sz w:val="22"/>
          <w:szCs w:val="22"/>
        </w:rPr>
      </w:pPr>
      <w:r w:rsidRPr="006028FF">
        <w:rPr>
          <w:rFonts w:ascii="Times New Roman" w:hAnsi="Times New Roman" w:cs="Times New Roman"/>
          <w:sz w:val="22"/>
          <w:szCs w:val="22"/>
        </w:rPr>
        <w:t>Experience</w:t>
      </w:r>
    </w:p>
    <w:p w14:paraId="68C7CF42" w14:textId="2383918C" w:rsidR="00DA0125" w:rsidRPr="00DA0125" w:rsidRDefault="0045223A" w:rsidP="00DA0125">
      <w:pPr>
        <w:contextualSpacing/>
        <w:rPr>
          <w:rFonts w:ascii="Times New Roman" w:hAnsi="Times New Roman" w:cs="Times New Roman"/>
        </w:rPr>
      </w:pPr>
      <w:r w:rsidRPr="0045223A">
        <w:rPr>
          <w:rFonts w:ascii="Times New Roman" w:hAnsi="Times New Roman" w:cs="Times New Roman"/>
          <w:b/>
          <w:u w:val="single"/>
        </w:rPr>
        <w:t>Comm Services Shift Lead – UMRF Ventures, Memphis, TN</w:t>
      </w:r>
      <w:r w:rsidRPr="006028FF">
        <w:rPr>
          <w:rFonts w:ascii="Times New Roman" w:hAnsi="Times New Roman" w:cs="Times New Roman"/>
          <w:b/>
        </w:rPr>
        <w:br/>
      </w:r>
      <w:r w:rsidRPr="00DA0125">
        <w:rPr>
          <w:rFonts w:ascii="Times New Roman" w:hAnsi="Times New Roman" w:cs="Times New Roman"/>
          <w:b/>
          <w:bCs/>
        </w:rPr>
        <w:t>September 2025 – Present</w:t>
      </w:r>
    </w:p>
    <w:p w14:paraId="77B9AE96" w14:textId="7AE66682" w:rsidR="00DA0125" w:rsidRPr="00DA0125" w:rsidRDefault="00DA0125" w:rsidP="00DA0125">
      <w:pPr>
        <w:spacing w:after="0"/>
        <w:rPr>
          <w:sz w:val="21"/>
          <w:szCs w:val="21"/>
        </w:rPr>
      </w:pPr>
      <w:r w:rsidRPr="00DA0125">
        <w:rPr>
          <w:sz w:val="21"/>
          <w:szCs w:val="21"/>
        </w:rPr>
        <w:t xml:space="preserve">- </w:t>
      </w:r>
      <w:r w:rsidR="0045223A" w:rsidRPr="00DA0125">
        <w:rPr>
          <w:sz w:val="21"/>
          <w:szCs w:val="21"/>
        </w:rPr>
        <w:t>Led daily operations for enterprise communication systems, ensuring high availability across NICE On-Prem, Avaya Aura, Verizon Contact Center (ACD), and Zoom, improving service reliability and incident response performance.</w:t>
      </w:r>
    </w:p>
    <w:p w14:paraId="24A8D7B0" w14:textId="026AC4FD" w:rsidR="00DA0125" w:rsidRPr="00DA0125" w:rsidRDefault="00DA0125" w:rsidP="00DA0125">
      <w:pPr>
        <w:spacing w:after="0"/>
        <w:rPr>
          <w:sz w:val="21"/>
          <w:szCs w:val="21"/>
        </w:rPr>
      </w:pPr>
      <w:r w:rsidRPr="00DA0125">
        <w:rPr>
          <w:sz w:val="21"/>
          <w:szCs w:val="21"/>
        </w:rPr>
        <w:t xml:space="preserve">- </w:t>
      </w:r>
      <w:r w:rsidR="0045223A" w:rsidRPr="00DA0125">
        <w:rPr>
          <w:sz w:val="21"/>
          <w:szCs w:val="21"/>
        </w:rPr>
        <w:t>Collaborated with IT, security, and vendor teams to troubleshoot and resolve telephony and contact center issues using NICE QM, NICE Engage, Avaya Site Administration (ASA), and ticketing systems.</w:t>
      </w:r>
    </w:p>
    <w:p w14:paraId="7536C5E1" w14:textId="724F2BEA" w:rsidR="006028FF" w:rsidRPr="00DA0125" w:rsidRDefault="00DA0125" w:rsidP="00DA0125">
      <w:pPr>
        <w:spacing w:after="0"/>
        <w:rPr>
          <w:sz w:val="21"/>
          <w:szCs w:val="21"/>
        </w:rPr>
      </w:pPr>
      <w:r w:rsidRPr="00DA0125">
        <w:rPr>
          <w:sz w:val="21"/>
          <w:szCs w:val="21"/>
        </w:rPr>
        <w:t xml:space="preserve">- </w:t>
      </w:r>
      <w:r w:rsidR="0045223A" w:rsidRPr="00DA0125">
        <w:rPr>
          <w:sz w:val="21"/>
          <w:szCs w:val="21"/>
        </w:rPr>
        <w:t>Optimized CM configurations and escalation workflows, reducing average resolution time and improving operational efficiency.</w:t>
      </w:r>
    </w:p>
    <w:p w14:paraId="58E6D936" w14:textId="77777777" w:rsidR="00DA0125" w:rsidRPr="00DA0125" w:rsidRDefault="00DA0125" w:rsidP="00DA0125">
      <w:pPr>
        <w:spacing w:after="0"/>
      </w:pPr>
    </w:p>
    <w:p w14:paraId="3736413B" w14:textId="11A7E2A0" w:rsidR="00302D0C" w:rsidRPr="00302D0C" w:rsidRDefault="00302D0C" w:rsidP="00302D0C">
      <w:pPr>
        <w:contextualSpacing/>
        <w:rPr>
          <w:sz w:val="21"/>
          <w:szCs w:val="21"/>
        </w:rPr>
      </w:pPr>
      <w:r w:rsidRPr="00302D0C">
        <w:rPr>
          <w:rFonts w:ascii="Times New Roman" w:hAnsi="Times New Roman" w:cs="Times New Roman"/>
          <w:b/>
          <w:u w:val="single"/>
        </w:rPr>
        <w:t>Vendor Risk Security Analyst – UMRF Ventures, Memphis, TN</w:t>
      </w:r>
      <w:r w:rsidR="0045223A" w:rsidRPr="006028FF">
        <w:rPr>
          <w:rFonts w:ascii="Times New Roman" w:hAnsi="Times New Roman" w:cs="Times New Roman"/>
          <w:b/>
        </w:rPr>
        <w:br/>
      </w:r>
      <w:r w:rsidRPr="00302D0C">
        <w:rPr>
          <w:rFonts w:ascii="Times New Roman" w:hAnsi="Times New Roman" w:cs="Times New Roman"/>
          <w:b/>
          <w:bCs/>
        </w:rPr>
        <w:t>April 2025 – July 2025</w:t>
      </w:r>
      <w:r w:rsidR="00000000" w:rsidRPr="00DA0125">
        <w:rPr>
          <w:sz w:val="21"/>
          <w:szCs w:val="21"/>
        </w:rPr>
        <w:br/>
      </w:r>
      <w:r>
        <w:rPr>
          <w:sz w:val="21"/>
          <w:szCs w:val="21"/>
        </w:rPr>
        <w:t xml:space="preserve">- </w:t>
      </w:r>
      <w:r w:rsidRPr="00302D0C">
        <w:rPr>
          <w:sz w:val="21"/>
          <w:szCs w:val="21"/>
        </w:rPr>
        <w:t>Conducted vendor risk and security assessments to evaluate third-party compliance with organizational security and risk management standards.</w:t>
      </w:r>
    </w:p>
    <w:p w14:paraId="1616D52C" w14:textId="77777777" w:rsidR="00302D0C" w:rsidRDefault="00302D0C" w:rsidP="00302D0C">
      <w:pPr>
        <w:spacing w:after="0"/>
        <w:rPr>
          <w:sz w:val="21"/>
          <w:szCs w:val="21"/>
        </w:rPr>
      </w:pPr>
      <w:r w:rsidRPr="00302D0C">
        <w:rPr>
          <w:sz w:val="21"/>
          <w:szCs w:val="21"/>
        </w:rPr>
        <w:t>-</w:t>
      </w:r>
      <w:r>
        <w:rPr>
          <w:sz w:val="21"/>
          <w:szCs w:val="21"/>
        </w:rPr>
        <w:t xml:space="preserve"> </w:t>
      </w:r>
      <w:r w:rsidRPr="00302D0C">
        <w:rPr>
          <w:sz w:val="21"/>
          <w:szCs w:val="21"/>
        </w:rPr>
        <w:t>Reviewed vendor documentation, access controls, and security practices to identify risks and support mitigation efforts.</w:t>
      </w:r>
    </w:p>
    <w:p w14:paraId="74F5B33A" w14:textId="5D6E6F2B" w:rsidR="00DA0125" w:rsidRPr="00411E53" w:rsidRDefault="00302D0C" w:rsidP="00302D0C">
      <w:pPr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302D0C">
        <w:rPr>
          <w:sz w:val="21"/>
          <w:szCs w:val="21"/>
        </w:rPr>
        <w:t>Documented findings and tracked remediation using ticketing systems, improving audit readiness and vendor governance processes.</w:t>
      </w:r>
    </w:p>
    <w:p w14:paraId="6FC27905" w14:textId="7F1F33A7" w:rsidR="00DA0125" w:rsidRDefault="00DA0125" w:rsidP="00DA0125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A0125">
        <w:rPr>
          <w:rFonts w:ascii="Times New Roman" w:hAnsi="Times New Roman" w:cs="Times New Roman"/>
          <w:b/>
          <w:bCs/>
          <w:u w:val="single"/>
        </w:rPr>
        <w:t>Systems Analyst Intern – DHL Supply Chain, Memphis, TN</w:t>
      </w:r>
    </w:p>
    <w:p w14:paraId="33EB7B5E" w14:textId="77101E12" w:rsidR="00DA0125" w:rsidRDefault="00DA0125" w:rsidP="00DA0125">
      <w:pPr>
        <w:spacing w:after="0"/>
        <w:rPr>
          <w:rFonts w:ascii="Times New Roman" w:hAnsi="Times New Roman" w:cs="Times New Roman"/>
          <w:b/>
          <w:bCs/>
        </w:rPr>
      </w:pPr>
      <w:r w:rsidRPr="00DA0125">
        <w:rPr>
          <w:rFonts w:ascii="Times New Roman" w:hAnsi="Times New Roman" w:cs="Times New Roman"/>
          <w:b/>
          <w:bCs/>
        </w:rPr>
        <w:t>May 2024 – August 2024</w:t>
      </w:r>
    </w:p>
    <w:p w14:paraId="6D516F06" w14:textId="12B780DF" w:rsidR="00302D0C" w:rsidRPr="00302D0C" w:rsidRDefault="00302D0C" w:rsidP="00302D0C">
      <w:pPr>
        <w:spacing w:after="0"/>
        <w:rPr>
          <w:rFonts w:cs="Times New Roman"/>
        </w:rPr>
      </w:pPr>
      <w:r w:rsidRPr="00302D0C">
        <w:rPr>
          <w:rFonts w:cs="Times New Roman"/>
        </w:rPr>
        <w:t>-</w:t>
      </w:r>
      <w:r>
        <w:rPr>
          <w:rFonts w:cs="Times New Roman"/>
        </w:rPr>
        <w:t xml:space="preserve"> </w:t>
      </w:r>
      <w:r w:rsidRPr="00302D0C">
        <w:rPr>
          <w:rFonts w:cs="Times New Roman"/>
        </w:rPr>
        <w:t>Analyzed warehouse and operational data using SQL and Microsoft SQL Server to support reporting, system performance analysis, and data-driven decision making.</w:t>
      </w:r>
    </w:p>
    <w:p w14:paraId="681D370F" w14:textId="3292BCE3" w:rsidR="00302D0C" w:rsidRPr="00302D0C" w:rsidRDefault="00302D0C" w:rsidP="00302D0C">
      <w:pPr>
        <w:spacing w:after="0"/>
        <w:rPr>
          <w:rFonts w:cs="Times New Roman"/>
        </w:rPr>
      </w:pPr>
      <w:r>
        <w:rPr>
          <w:rFonts w:cs="Times New Roman"/>
        </w:rPr>
        <w:t xml:space="preserve">- </w:t>
      </w:r>
      <w:r w:rsidRPr="00302D0C">
        <w:rPr>
          <w:rFonts w:cs="Times New Roman"/>
        </w:rPr>
        <w:t>Worked with Warehouse Management Systems (WMS) to identify process inefficiencies and recommend system and workflow improvements.</w:t>
      </w:r>
    </w:p>
    <w:p w14:paraId="0EF12E37" w14:textId="49063DF7" w:rsidR="001C76F7" w:rsidRDefault="00302D0C" w:rsidP="00411E53">
      <w:pPr>
        <w:spacing w:after="0"/>
        <w:rPr>
          <w:rFonts w:cs="Times New Roman"/>
        </w:rPr>
      </w:pPr>
      <w:r>
        <w:rPr>
          <w:rFonts w:cs="Times New Roman"/>
        </w:rPr>
        <w:t xml:space="preserve">- </w:t>
      </w:r>
      <w:r w:rsidRPr="00302D0C">
        <w:rPr>
          <w:rFonts w:cs="Times New Roman"/>
        </w:rPr>
        <w:t>Developed stakeholder presentations and reports using Microsoft PowerPoint to communicate insights, trends, and technical findings</w:t>
      </w:r>
    </w:p>
    <w:p w14:paraId="591388A8" w14:textId="77777777" w:rsidR="00411E53" w:rsidRPr="00411E53" w:rsidRDefault="00411E53" w:rsidP="00411E53">
      <w:pPr>
        <w:spacing w:after="0"/>
        <w:rPr>
          <w:rFonts w:cs="Times New Roman"/>
        </w:rPr>
      </w:pPr>
    </w:p>
    <w:p w14:paraId="2D50FCF5" w14:textId="1ABD5F86" w:rsidR="001C76F7" w:rsidRPr="006028FF" w:rsidRDefault="00000000">
      <w:pPr>
        <w:pStyle w:val="Heading2"/>
        <w:contextualSpacing/>
        <w:rPr>
          <w:rFonts w:ascii="Times New Roman" w:hAnsi="Times New Roman" w:cs="Times New Roman"/>
          <w:sz w:val="22"/>
          <w:szCs w:val="22"/>
        </w:rPr>
      </w:pPr>
      <w:r w:rsidRPr="006028FF">
        <w:rPr>
          <w:rFonts w:ascii="Times New Roman" w:hAnsi="Times New Roman" w:cs="Times New Roman"/>
          <w:sz w:val="22"/>
          <w:szCs w:val="22"/>
        </w:rPr>
        <w:t>Projects</w:t>
      </w:r>
    </w:p>
    <w:p w14:paraId="2A6B2A99" w14:textId="02AFCE7E" w:rsidR="006028FF" w:rsidRPr="006028FF" w:rsidRDefault="00000000">
      <w:pPr>
        <w:contextualSpacing/>
        <w:rPr>
          <w:rFonts w:ascii="Times New Roman" w:hAnsi="Times New Roman" w:cs="Times New Roman"/>
        </w:rPr>
      </w:pPr>
      <w:r w:rsidRPr="006028FF">
        <w:rPr>
          <w:rFonts w:ascii="Times New Roman" w:hAnsi="Times New Roman" w:cs="Times New Roman"/>
          <w:b/>
          <w:u w:val="single"/>
        </w:rPr>
        <w:t>Project Name – GitHub Link or Live Site</w:t>
      </w:r>
      <w:r w:rsidRPr="006028FF">
        <w:rPr>
          <w:rFonts w:ascii="Times New Roman" w:hAnsi="Times New Roman" w:cs="Times New Roman"/>
          <w:b/>
        </w:rPr>
        <w:br/>
      </w:r>
      <w:r w:rsidRPr="006028FF">
        <w:rPr>
          <w:rFonts w:ascii="Times New Roman" w:hAnsi="Times New Roman" w:cs="Times New Roman"/>
        </w:rPr>
        <w:t>- Built a web application using stack.</w:t>
      </w:r>
      <w:r w:rsidRPr="006028FF">
        <w:rPr>
          <w:rFonts w:ascii="Times New Roman" w:hAnsi="Times New Roman" w:cs="Times New Roman"/>
        </w:rPr>
        <w:br/>
      </w:r>
      <w:r w:rsidRPr="006028FF">
        <w:rPr>
          <w:rFonts w:ascii="Times New Roman" w:hAnsi="Times New Roman" w:cs="Times New Roman"/>
        </w:rPr>
        <w:lastRenderedPageBreak/>
        <w:t>- Solved problem by implementing solution.</w:t>
      </w:r>
      <w:r w:rsidRPr="006028FF">
        <w:rPr>
          <w:rFonts w:ascii="Times New Roman" w:hAnsi="Times New Roman" w:cs="Times New Roman"/>
        </w:rPr>
        <w:br/>
        <w:t>- Used tech/tool to achieve result.</w:t>
      </w:r>
    </w:p>
    <w:sectPr w:rsidR="006028FF" w:rsidRPr="006028FF" w:rsidSect="006028FF">
      <w:pgSz w:w="12240" w:h="15840"/>
      <w:pgMar w:top="864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54AE1"/>
    <w:multiLevelType w:val="hybridMultilevel"/>
    <w:tmpl w:val="AA203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46898"/>
    <w:multiLevelType w:val="hybridMultilevel"/>
    <w:tmpl w:val="E70E9E1A"/>
    <w:lvl w:ilvl="0" w:tplc="3BE4F6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14146"/>
    <w:multiLevelType w:val="hybridMultilevel"/>
    <w:tmpl w:val="9D38EE94"/>
    <w:lvl w:ilvl="0" w:tplc="EF367BC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779DE"/>
    <w:multiLevelType w:val="hybridMultilevel"/>
    <w:tmpl w:val="C9C4E24C"/>
    <w:lvl w:ilvl="0" w:tplc="5FF837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A125F"/>
    <w:multiLevelType w:val="hybridMultilevel"/>
    <w:tmpl w:val="E1589D10"/>
    <w:lvl w:ilvl="0" w:tplc="92040A7E">
      <w:numFmt w:val="bullet"/>
      <w:lvlText w:val="-"/>
      <w:lvlJc w:val="left"/>
      <w:pPr>
        <w:ind w:left="720" w:hanging="360"/>
      </w:pPr>
      <w:rPr>
        <w:rFonts w:ascii="Cambria" w:eastAsiaTheme="minorEastAs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3175">
    <w:abstractNumId w:val="8"/>
  </w:num>
  <w:num w:numId="2" w16cid:durableId="707268239">
    <w:abstractNumId w:val="6"/>
  </w:num>
  <w:num w:numId="3" w16cid:durableId="100995353">
    <w:abstractNumId w:val="5"/>
  </w:num>
  <w:num w:numId="4" w16cid:durableId="2041861101">
    <w:abstractNumId w:val="4"/>
  </w:num>
  <w:num w:numId="5" w16cid:durableId="943223740">
    <w:abstractNumId w:val="7"/>
  </w:num>
  <w:num w:numId="6" w16cid:durableId="1112482915">
    <w:abstractNumId w:val="3"/>
  </w:num>
  <w:num w:numId="7" w16cid:durableId="1773236419">
    <w:abstractNumId w:val="2"/>
  </w:num>
  <w:num w:numId="8" w16cid:durableId="599142009">
    <w:abstractNumId w:val="1"/>
  </w:num>
  <w:num w:numId="9" w16cid:durableId="273830529">
    <w:abstractNumId w:val="0"/>
  </w:num>
  <w:num w:numId="10" w16cid:durableId="1531189196">
    <w:abstractNumId w:val="9"/>
  </w:num>
  <w:num w:numId="11" w16cid:durableId="533612631">
    <w:abstractNumId w:val="11"/>
  </w:num>
  <w:num w:numId="12" w16cid:durableId="1153566120">
    <w:abstractNumId w:val="12"/>
  </w:num>
  <w:num w:numId="13" w16cid:durableId="1543907392">
    <w:abstractNumId w:val="13"/>
  </w:num>
  <w:num w:numId="14" w16cid:durableId="130098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89F"/>
    <w:rsid w:val="001C76F7"/>
    <w:rsid w:val="00247802"/>
    <w:rsid w:val="0029639D"/>
    <w:rsid w:val="00302D0C"/>
    <w:rsid w:val="00326F90"/>
    <w:rsid w:val="00411E53"/>
    <w:rsid w:val="0045223A"/>
    <w:rsid w:val="004D7DFE"/>
    <w:rsid w:val="006028FF"/>
    <w:rsid w:val="00661F16"/>
    <w:rsid w:val="0070552E"/>
    <w:rsid w:val="007B289C"/>
    <w:rsid w:val="009F0DE5"/>
    <w:rsid w:val="00AA1D8D"/>
    <w:rsid w:val="00B210F7"/>
    <w:rsid w:val="00B47730"/>
    <w:rsid w:val="00B65E85"/>
    <w:rsid w:val="00CB0664"/>
    <w:rsid w:val="00DA0125"/>
    <w:rsid w:val="00EA7AB2"/>
    <w:rsid w:val="00EC6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B29BB"/>
  <w14:defaultImageDpi w14:val="300"/>
  <w15:docId w15:val="{E1FF5735-92F0-4789-BAD5-CCF34099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028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28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28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2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28F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22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Brendon Elijah Shaw (beshaw1)</cp:lastModifiedBy>
  <cp:revision>2</cp:revision>
  <cp:lastPrinted>2025-12-29T16:46:00Z</cp:lastPrinted>
  <dcterms:created xsi:type="dcterms:W3CDTF">2025-12-29T16:52:00Z</dcterms:created>
  <dcterms:modified xsi:type="dcterms:W3CDTF">2025-12-29T16:52:00Z</dcterms:modified>
  <cp:category/>
</cp:coreProperties>
</file>