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B756D" w14:textId="77777777" w:rsidR="00E334BC" w:rsidRPr="00E334BC" w:rsidRDefault="00E334BC" w:rsidP="00E334BC">
      <w:pPr>
        <w:pStyle w:val="Title"/>
        <w:rPr>
          <w:rFonts w:ascii="Times New Roman" w:hAnsi="Times New Roman" w:cs="Times New Roman"/>
          <w:sz w:val="40"/>
          <w:szCs w:val="40"/>
        </w:rPr>
      </w:pPr>
      <w:r>
        <w:rPr>
          <w:rFonts w:ascii="Times New Roman" w:hAnsi="Times New Roman" w:cs="Times New Roman"/>
          <w:sz w:val="40"/>
          <w:szCs w:val="40"/>
        </w:rPr>
        <w:t xml:space="preserve">User Guide for the </w:t>
      </w:r>
      <w:r w:rsidR="009C4727">
        <w:rPr>
          <w:rFonts w:ascii="Times New Roman" w:hAnsi="Times New Roman" w:cs="Times New Roman"/>
          <w:sz w:val="40"/>
          <w:szCs w:val="40"/>
        </w:rPr>
        <w:t>Meeting Time Calculator</w:t>
      </w:r>
      <w:r>
        <w:rPr>
          <w:rFonts w:ascii="Times New Roman" w:hAnsi="Times New Roman" w:cs="Times New Roman"/>
          <w:sz w:val="40"/>
          <w:szCs w:val="40"/>
        </w:rPr>
        <w:t xml:space="preserve"> Web Application</w:t>
      </w:r>
    </w:p>
    <w:p w14:paraId="4C94BF7F" w14:textId="77777777" w:rsidR="00D004B8" w:rsidRPr="00712690" w:rsidRDefault="00D004B8">
      <w:pPr>
        <w:pStyle w:val="Title2"/>
        <w:rPr>
          <w:rFonts w:ascii="Times New Roman" w:hAnsi="Times New Roman" w:cs="Times New Roman"/>
        </w:rPr>
      </w:pPr>
      <w:r w:rsidRPr="00712690">
        <w:rPr>
          <w:rFonts w:ascii="Times New Roman" w:hAnsi="Times New Roman" w:cs="Times New Roman"/>
        </w:rPr>
        <w:t xml:space="preserve">Group </w:t>
      </w:r>
      <w:r w:rsidR="00D72F00">
        <w:rPr>
          <w:rFonts w:ascii="Times New Roman" w:hAnsi="Times New Roman" w:cs="Times New Roman"/>
        </w:rPr>
        <w:t>D</w:t>
      </w:r>
      <w:r w:rsidRPr="00712690">
        <w:rPr>
          <w:rFonts w:ascii="Times New Roman" w:hAnsi="Times New Roman" w:cs="Times New Roman"/>
        </w:rPr>
        <w:t>:</w:t>
      </w:r>
      <w:r w:rsidR="00D72F00">
        <w:rPr>
          <w:rFonts w:ascii="Times New Roman" w:hAnsi="Times New Roman" w:cs="Times New Roman"/>
        </w:rPr>
        <w:t xml:space="preserve"> Meetings</w:t>
      </w:r>
    </w:p>
    <w:p w14:paraId="0183505E" w14:textId="77777777" w:rsidR="00D004B8" w:rsidRPr="00712690" w:rsidRDefault="00B94820">
      <w:pPr>
        <w:pStyle w:val="Title2"/>
        <w:rPr>
          <w:rFonts w:ascii="Times New Roman" w:hAnsi="Times New Roman" w:cs="Times New Roman"/>
        </w:rPr>
      </w:pPr>
      <w:r w:rsidRPr="00712690">
        <w:rPr>
          <w:rFonts w:ascii="Times New Roman" w:hAnsi="Times New Roman" w:cs="Times New Roman"/>
        </w:rPr>
        <w:t xml:space="preserve">Brent Silvernagel; </w:t>
      </w:r>
      <w:r w:rsidR="00D72F00">
        <w:rPr>
          <w:rFonts w:ascii="Times New Roman" w:hAnsi="Times New Roman" w:cs="Times New Roman"/>
        </w:rPr>
        <w:t>Deborah Snyder; Joshua Thomas; Clayton Townley</w:t>
      </w:r>
      <w:r w:rsidRPr="00712690">
        <w:rPr>
          <w:rFonts w:ascii="Times New Roman" w:hAnsi="Times New Roman" w:cs="Times New Roman"/>
        </w:rPr>
        <w:t xml:space="preserve"> </w:t>
      </w:r>
    </w:p>
    <w:p w14:paraId="25AEE8D6" w14:textId="77777777" w:rsidR="00D004B8" w:rsidRPr="00712690" w:rsidRDefault="00D004B8">
      <w:pPr>
        <w:pStyle w:val="Title2"/>
        <w:rPr>
          <w:rFonts w:ascii="Times New Roman" w:hAnsi="Times New Roman" w:cs="Times New Roman"/>
        </w:rPr>
      </w:pPr>
      <w:r w:rsidRPr="00712690">
        <w:rPr>
          <w:rFonts w:ascii="Times New Roman" w:hAnsi="Times New Roman" w:cs="Times New Roman"/>
        </w:rPr>
        <w:t>University of Maryland University College</w:t>
      </w:r>
    </w:p>
    <w:p w14:paraId="4227268C" w14:textId="77777777" w:rsidR="00D004B8" w:rsidRPr="00712690" w:rsidRDefault="00D004B8">
      <w:pPr>
        <w:pStyle w:val="Title"/>
        <w:rPr>
          <w:rFonts w:ascii="Times New Roman" w:hAnsi="Times New Roman" w:cs="Times New Roman"/>
        </w:rPr>
      </w:pPr>
    </w:p>
    <w:p w14:paraId="72FE8ECD" w14:textId="77777777" w:rsidR="00E334BC" w:rsidRDefault="00E334BC" w:rsidP="00887255">
      <w:pPr>
        <w:spacing w:before="2400" w:after="0" w:line="480" w:lineRule="auto"/>
        <w:ind w:left="0" w:firstLine="0"/>
        <w:jc w:val="center"/>
        <w:rPr>
          <w:rFonts w:eastAsia="SimSun"/>
          <w:b/>
          <w:bCs/>
          <w:color w:val="00000A"/>
          <w:szCs w:val="24"/>
        </w:rPr>
      </w:pPr>
    </w:p>
    <w:p w14:paraId="2AB95100" w14:textId="77777777" w:rsidR="00E334BC" w:rsidRDefault="00E334BC" w:rsidP="00887255">
      <w:pPr>
        <w:spacing w:before="2400" w:after="0" w:line="480" w:lineRule="auto"/>
        <w:ind w:left="0" w:firstLine="0"/>
        <w:jc w:val="center"/>
        <w:rPr>
          <w:rFonts w:eastAsia="SimSun"/>
          <w:b/>
          <w:bCs/>
          <w:color w:val="00000A"/>
          <w:szCs w:val="24"/>
        </w:rPr>
      </w:pPr>
    </w:p>
    <w:p w14:paraId="226530AA" w14:textId="77777777" w:rsidR="00E334BC" w:rsidRPr="00712690" w:rsidRDefault="00E334BC" w:rsidP="00887255">
      <w:pPr>
        <w:spacing w:before="2400" w:after="0" w:line="480" w:lineRule="auto"/>
        <w:ind w:left="0" w:firstLine="0"/>
        <w:jc w:val="center"/>
        <w:rPr>
          <w:rFonts w:eastAsia="SimSun"/>
          <w:b/>
          <w:bCs/>
          <w:color w:val="00000A"/>
          <w:szCs w:val="24"/>
        </w:rPr>
      </w:pPr>
    </w:p>
    <w:p w14:paraId="1F089E0F" w14:textId="77777777" w:rsidR="00887255" w:rsidRPr="00712690" w:rsidRDefault="00887255" w:rsidP="00887255">
      <w:pPr>
        <w:spacing w:after="0" w:line="264" w:lineRule="auto"/>
        <w:ind w:left="10"/>
        <w:jc w:val="center"/>
        <w:rPr>
          <w:rFonts w:eastAsia="SimSun"/>
          <w:sz w:val="22"/>
        </w:rPr>
      </w:pPr>
      <w:r w:rsidRPr="00712690">
        <w:rPr>
          <w:rFonts w:eastAsia="SimSun"/>
          <w:sz w:val="22"/>
        </w:rPr>
        <w:t xml:space="preserve">Revision: </w:t>
      </w:r>
      <w:r w:rsidR="00B94820" w:rsidRPr="00712690">
        <w:rPr>
          <w:rFonts w:eastAsia="SimSun"/>
          <w:sz w:val="22"/>
        </w:rPr>
        <w:t>1</w:t>
      </w:r>
      <w:r w:rsidRPr="00712690">
        <w:rPr>
          <w:rFonts w:eastAsia="SimSun"/>
          <w:sz w:val="22"/>
        </w:rPr>
        <w:t>.</w:t>
      </w:r>
      <w:r w:rsidR="009C4727">
        <w:rPr>
          <w:rFonts w:eastAsia="SimSun"/>
          <w:sz w:val="22"/>
        </w:rPr>
        <w:t>1</w:t>
      </w:r>
    </w:p>
    <w:p w14:paraId="28A4770C" w14:textId="77777777" w:rsidR="00887255" w:rsidRPr="00712690" w:rsidRDefault="00887255" w:rsidP="00887255">
      <w:pPr>
        <w:spacing w:after="0" w:line="264" w:lineRule="auto"/>
        <w:ind w:left="10"/>
        <w:jc w:val="center"/>
        <w:rPr>
          <w:rFonts w:eastAsia="SimSun"/>
          <w:sz w:val="22"/>
        </w:rPr>
      </w:pPr>
    </w:p>
    <w:p w14:paraId="4877D9C8" w14:textId="77777777" w:rsidR="00887255" w:rsidRPr="00712690" w:rsidRDefault="00887255" w:rsidP="00887255">
      <w:pPr>
        <w:spacing w:after="0" w:line="264" w:lineRule="auto"/>
        <w:ind w:left="10"/>
        <w:jc w:val="center"/>
        <w:rPr>
          <w:rFonts w:eastAsia="SimSun"/>
          <w:sz w:val="22"/>
        </w:rPr>
      </w:pPr>
      <w:r w:rsidRPr="00712690">
        <w:rPr>
          <w:rFonts w:eastAsia="SimSun"/>
          <w:sz w:val="22"/>
        </w:rPr>
        <w:t>Date: 0</w:t>
      </w:r>
      <w:r w:rsidR="00B94820" w:rsidRPr="00712690">
        <w:rPr>
          <w:rFonts w:eastAsia="SimSun"/>
          <w:sz w:val="22"/>
        </w:rPr>
        <w:t>3</w:t>
      </w:r>
      <w:r w:rsidRPr="00712690">
        <w:rPr>
          <w:rFonts w:eastAsia="SimSun"/>
          <w:sz w:val="22"/>
        </w:rPr>
        <w:t>/</w:t>
      </w:r>
      <w:r w:rsidR="00E334BC">
        <w:rPr>
          <w:rFonts w:eastAsia="SimSun"/>
          <w:sz w:val="22"/>
        </w:rPr>
        <w:t>27</w:t>
      </w:r>
      <w:r w:rsidRPr="00712690">
        <w:rPr>
          <w:rFonts w:eastAsia="SimSun"/>
          <w:sz w:val="22"/>
        </w:rPr>
        <w:t>/201</w:t>
      </w:r>
      <w:r w:rsidR="00B94820" w:rsidRPr="00712690">
        <w:rPr>
          <w:rFonts w:eastAsia="SimSun"/>
          <w:sz w:val="22"/>
        </w:rPr>
        <w:t>8</w:t>
      </w:r>
    </w:p>
    <w:p w14:paraId="38EAA001" w14:textId="77777777" w:rsidR="00887255" w:rsidRPr="00712690" w:rsidRDefault="00887255" w:rsidP="00887255">
      <w:pPr>
        <w:spacing w:after="0" w:line="264" w:lineRule="auto"/>
        <w:ind w:left="10"/>
        <w:jc w:val="center"/>
        <w:rPr>
          <w:rFonts w:eastAsia="SimSun"/>
          <w:sz w:val="22"/>
        </w:rPr>
      </w:pPr>
    </w:p>
    <w:p w14:paraId="1C0911BE" w14:textId="77777777" w:rsidR="00D004B8" w:rsidRPr="00712690" w:rsidRDefault="00887255" w:rsidP="00887255">
      <w:pPr>
        <w:spacing w:after="0" w:line="264" w:lineRule="auto"/>
        <w:ind w:left="10"/>
        <w:jc w:val="center"/>
        <w:rPr>
          <w:rFonts w:eastAsia="SimSun"/>
        </w:rPr>
      </w:pPr>
      <w:r w:rsidRPr="00712690">
        <w:rPr>
          <w:rFonts w:eastAsia="SimSun"/>
          <w:sz w:val="22"/>
        </w:rPr>
        <w:t xml:space="preserve">Class #: CMSC 495 </w:t>
      </w:r>
      <w:r w:rsidR="00B94820" w:rsidRPr="00712690">
        <w:rPr>
          <w:rFonts w:eastAsia="SimSun"/>
          <w:sz w:val="22"/>
        </w:rPr>
        <w:t>7981</w:t>
      </w:r>
    </w:p>
    <w:p w14:paraId="22FA7586" w14:textId="77777777" w:rsidR="00D004B8" w:rsidRPr="00712690" w:rsidRDefault="00D004B8">
      <w:pPr>
        <w:pageBreakBefore/>
        <w:ind w:left="0" w:firstLine="0"/>
        <w:jc w:val="center"/>
        <w:rPr>
          <w:rFonts w:eastAsia="Cambria"/>
          <w:b/>
          <w:color w:val="365F91"/>
          <w:sz w:val="28"/>
        </w:rPr>
      </w:pPr>
      <w:r w:rsidRPr="00712690">
        <w:rPr>
          <w:rFonts w:eastAsia="Cambria"/>
          <w:b/>
          <w:color w:val="365F91"/>
          <w:sz w:val="28"/>
        </w:rPr>
        <w:lastRenderedPageBreak/>
        <w:t>Revision History</w:t>
      </w:r>
    </w:p>
    <w:p w14:paraId="7D7B64CD" w14:textId="77777777" w:rsidR="00D004B8" w:rsidRPr="00712690" w:rsidRDefault="00D004B8">
      <w:pPr>
        <w:ind w:left="0" w:firstLine="0"/>
        <w:jc w:val="center"/>
        <w:rPr>
          <w:rFonts w:eastAsia="Cambria"/>
          <w:b/>
          <w:color w:val="365F91"/>
          <w:sz w:val="28"/>
        </w:rPr>
      </w:pPr>
    </w:p>
    <w:tbl>
      <w:tblPr>
        <w:tblW w:w="9884" w:type="dxa"/>
        <w:tblLayout w:type="fixed"/>
        <w:tblLook w:val="0000" w:firstRow="0" w:lastRow="0" w:firstColumn="0" w:lastColumn="0" w:noHBand="0" w:noVBand="0"/>
      </w:tblPr>
      <w:tblGrid>
        <w:gridCol w:w="1458"/>
        <w:gridCol w:w="1350"/>
        <w:gridCol w:w="2845"/>
        <w:gridCol w:w="4231"/>
      </w:tblGrid>
      <w:tr w:rsidR="00D004B8" w:rsidRPr="00712690" w14:paraId="558D4803" w14:textId="77777777" w:rsidTr="00712690">
        <w:tc>
          <w:tcPr>
            <w:tcW w:w="1458" w:type="dxa"/>
            <w:tcBorders>
              <w:top w:val="single" w:sz="4" w:space="0" w:color="000000"/>
              <w:left w:val="single" w:sz="4" w:space="0" w:color="000000"/>
              <w:bottom w:val="single" w:sz="4" w:space="0" w:color="000000"/>
              <w:right w:val="single" w:sz="4" w:space="0" w:color="000000"/>
            </w:tcBorders>
            <w:shd w:val="clear" w:color="auto" w:fill="7F7F7F"/>
          </w:tcPr>
          <w:p w14:paraId="01D7057C" w14:textId="77777777" w:rsidR="00D004B8" w:rsidRPr="00712690" w:rsidRDefault="00D004B8">
            <w:pPr>
              <w:spacing w:after="0" w:line="100" w:lineRule="atLeast"/>
              <w:ind w:left="0" w:firstLine="0"/>
              <w:jc w:val="center"/>
              <w:rPr>
                <w:rFonts w:eastAsia="SimSun"/>
                <w:b/>
                <w:sz w:val="32"/>
                <w:szCs w:val="32"/>
              </w:rPr>
            </w:pPr>
            <w:r w:rsidRPr="00712690">
              <w:rPr>
                <w:rFonts w:eastAsia="SimSun"/>
                <w:b/>
                <w:sz w:val="32"/>
                <w:szCs w:val="32"/>
              </w:rPr>
              <w:t>Revision</w:t>
            </w:r>
          </w:p>
        </w:tc>
        <w:tc>
          <w:tcPr>
            <w:tcW w:w="1350" w:type="dxa"/>
            <w:tcBorders>
              <w:top w:val="single" w:sz="4" w:space="0" w:color="000000"/>
              <w:left w:val="single" w:sz="4" w:space="0" w:color="000000"/>
              <w:bottom w:val="single" w:sz="4" w:space="0" w:color="000000"/>
              <w:right w:val="single" w:sz="4" w:space="0" w:color="000000"/>
            </w:tcBorders>
            <w:shd w:val="clear" w:color="auto" w:fill="7F7F7F"/>
          </w:tcPr>
          <w:p w14:paraId="30FA2703" w14:textId="77777777" w:rsidR="00D004B8" w:rsidRPr="00712690" w:rsidRDefault="00D004B8">
            <w:pPr>
              <w:spacing w:after="0" w:line="100" w:lineRule="atLeast"/>
              <w:ind w:left="0" w:firstLine="0"/>
              <w:jc w:val="center"/>
              <w:rPr>
                <w:rFonts w:eastAsia="SimSun"/>
                <w:b/>
                <w:sz w:val="32"/>
                <w:szCs w:val="32"/>
              </w:rPr>
            </w:pPr>
            <w:r w:rsidRPr="00712690">
              <w:rPr>
                <w:rFonts w:eastAsia="SimSun"/>
                <w:b/>
                <w:sz w:val="32"/>
                <w:szCs w:val="32"/>
              </w:rPr>
              <w:t>Date</w:t>
            </w:r>
          </w:p>
        </w:tc>
        <w:tc>
          <w:tcPr>
            <w:tcW w:w="2845" w:type="dxa"/>
            <w:tcBorders>
              <w:top w:val="single" w:sz="4" w:space="0" w:color="000000"/>
              <w:left w:val="single" w:sz="4" w:space="0" w:color="000000"/>
              <w:bottom w:val="single" w:sz="4" w:space="0" w:color="000000"/>
              <w:right w:val="single" w:sz="4" w:space="0" w:color="000000"/>
            </w:tcBorders>
            <w:shd w:val="clear" w:color="auto" w:fill="7F7F7F"/>
          </w:tcPr>
          <w:p w14:paraId="07B76414" w14:textId="77777777" w:rsidR="00D004B8" w:rsidRPr="00712690" w:rsidRDefault="00B94820">
            <w:pPr>
              <w:spacing w:after="0" w:line="100" w:lineRule="atLeast"/>
              <w:ind w:left="0" w:firstLine="0"/>
              <w:jc w:val="center"/>
              <w:rPr>
                <w:rFonts w:eastAsia="SimSun"/>
                <w:b/>
                <w:sz w:val="32"/>
                <w:szCs w:val="32"/>
              </w:rPr>
            </w:pPr>
            <w:r w:rsidRPr="00712690">
              <w:rPr>
                <w:rFonts w:eastAsia="SimSun"/>
                <w:b/>
                <w:sz w:val="32"/>
                <w:szCs w:val="32"/>
              </w:rPr>
              <w:t>Author</w:t>
            </w:r>
          </w:p>
        </w:tc>
        <w:tc>
          <w:tcPr>
            <w:tcW w:w="4231" w:type="dxa"/>
            <w:tcBorders>
              <w:top w:val="single" w:sz="4" w:space="0" w:color="000000"/>
              <w:left w:val="single" w:sz="4" w:space="0" w:color="000000"/>
              <w:bottom w:val="single" w:sz="4" w:space="0" w:color="000000"/>
              <w:right w:val="single" w:sz="4" w:space="0" w:color="000000"/>
            </w:tcBorders>
            <w:shd w:val="clear" w:color="auto" w:fill="7F7F7F"/>
          </w:tcPr>
          <w:p w14:paraId="21871069" w14:textId="77777777" w:rsidR="00D004B8" w:rsidRPr="00712690" w:rsidRDefault="00D004B8">
            <w:pPr>
              <w:spacing w:after="0" w:line="100" w:lineRule="atLeast"/>
              <w:ind w:left="0" w:firstLine="0"/>
              <w:jc w:val="center"/>
            </w:pPr>
            <w:r w:rsidRPr="00712690">
              <w:rPr>
                <w:rFonts w:eastAsia="SimSun"/>
                <w:b/>
                <w:sz w:val="32"/>
                <w:szCs w:val="32"/>
              </w:rPr>
              <w:t>Description</w:t>
            </w:r>
          </w:p>
        </w:tc>
      </w:tr>
      <w:tr w:rsidR="00D004B8" w:rsidRPr="00712690" w14:paraId="15A7E4BA" w14:textId="77777777" w:rsidTr="00712690">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81079F3" w14:textId="77777777" w:rsidR="00D004B8" w:rsidRPr="00712690" w:rsidRDefault="00D004B8">
            <w:pPr>
              <w:spacing w:after="0" w:line="100" w:lineRule="atLeast"/>
              <w:ind w:left="0" w:firstLine="0"/>
              <w:jc w:val="center"/>
              <w:rPr>
                <w:rFonts w:eastAsia="SimSun"/>
                <w:szCs w:val="24"/>
              </w:rPr>
            </w:pPr>
            <w:r w:rsidRPr="00712690">
              <w:rPr>
                <w:rFonts w:eastAsia="SimSun"/>
                <w:szCs w:val="24"/>
              </w:rPr>
              <w:t>1</w:t>
            </w:r>
            <w:r w:rsidR="00712690">
              <w:rPr>
                <w:rFonts w:eastAsia="SimSun"/>
                <w:szCs w:val="24"/>
              </w:rPr>
              <w:t>.0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B233778" w14:textId="77777777" w:rsidR="00D004B8" w:rsidRPr="00712690" w:rsidRDefault="00887255" w:rsidP="00B94820">
            <w:pPr>
              <w:spacing w:after="0" w:line="100" w:lineRule="atLeast"/>
              <w:ind w:left="0" w:firstLine="0"/>
              <w:jc w:val="center"/>
              <w:rPr>
                <w:rFonts w:eastAsia="SimSun"/>
                <w:szCs w:val="24"/>
              </w:rPr>
            </w:pPr>
            <w:r w:rsidRPr="00712690">
              <w:rPr>
                <w:rFonts w:eastAsia="SimSun"/>
                <w:szCs w:val="24"/>
              </w:rPr>
              <w:t>0</w:t>
            </w:r>
            <w:r w:rsidR="00B94820" w:rsidRPr="00712690">
              <w:rPr>
                <w:rFonts w:eastAsia="SimSun"/>
                <w:szCs w:val="24"/>
              </w:rPr>
              <w:t>3</w:t>
            </w:r>
            <w:r w:rsidR="00D004B8" w:rsidRPr="00712690">
              <w:rPr>
                <w:rFonts w:eastAsia="SimSun"/>
                <w:szCs w:val="24"/>
              </w:rPr>
              <w:t>/</w:t>
            </w:r>
            <w:r w:rsidR="00E334BC">
              <w:rPr>
                <w:rFonts w:eastAsia="SimSun"/>
                <w:szCs w:val="24"/>
              </w:rPr>
              <w:t>27</w:t>
            </w:r>
            <w:r w:rsidR="00D004B8" w:rsidRPr="00712690">
              <w:rPr>
                <w:rFonts w:eastAsia="SimSun"/>
                <w:szCs w:val="24"/>
              </w:rPr>
              <w:t>/201</w:t>
            </w:r>
            <w:r w:rsidR="00B94820" w:rsidRPr="00712690">
              <w:rPr>
                <w:rFonts w:eastAsia="SimSun"/>
                <w:szCs w:val="24"/>
              </w:rPr>
              <w:t>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113C86B" w14:textId="77777777" w:rsidR="00D004B8" w:rsidRPr="00712690" w:rsidRDefault="00E334BC">
            <w:pPr>
              <w:spacing w:after="0" w:line="100" w:lineRule="atLeast"/>
              <w:ind w:left="0" w:firstLine="0"/>
              <w:jc w:val="center"/>
              <w:rPr>
                <w:rFonts w:eastAsia="SimSun"/>
                <w:szCs w:val="24"/>
              </w:rPr>
            </w:pPr>
            <w:r>
              <w:rPr>
                <w:rFonts w:eastAsia="SimSun"/>
                <w:szCs w:val="24"/>
              </w:rPr>
              <w:t>Deborah Snyder</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5EFC71D5" w14:textId="77777777" w:rsidR="00D004B8" w:rsidRPr="00712690" w:rsidRDefault="00E334BC">
            <w:pPr>
              <w:spacing w:after="0" w:line="100" w:lineRule="atLeast"/>
              <w:ind w:left="0" w:firstLine="0"/>
              <w:jc w:val="center"/>
            </w:pPr>
            <w:r>
              <w:rPr>
                <w:rFonts w:eastAsia="SimSun"/>
                <w:szCs w:val="24"/>
              </w:rPr>
              <w:t>Document Creation</w:t>
            </w:r>
          </w:p>
        </w:tc>
      </w:tr>
      <w:tr w:rsidR="009C4727" w:rsidRPr="00712690" w14:paraId="1CD540E4" w14:textId="77777777" w:rsidTr="00712690">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4FE8012" w14:textId="77777777" w:rsidR="009C4727" w:rsidRPr="00712690" w:rsidRDefault="009C4727" w:rsidP="009C4727">
            <w:pPr>
              <w:spacing w:after="0" w:line="100" w:lineRule="atLeast"/>
              <w:ind w:left="0" w:firstLine="0"/>
              <w:jc w:val="center"/>
              <w:rPr>
                <w:rFonts w:eastAsia="SimSun"/>
                <w:szCs w:val="24"/>
              </w:rPr>
            </w:pPr>
            <w:r>
              <w:rPr>
                <w:rFonts w:eastAsia="SimSun"/>
                <w:szCs w:val="24"/>
              </w:rPr>
              <w:t>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2841DD7" w14:textId="77777777" w:rsidR="009C4727" w:rsidRPr="00712690" w:rsidRDefault="009C4727" w:rsidP="009C4727">
            <w:pPr>
              <w:spacing w:after="0" w:line="100" w:lineRule="atLeast"/>
              <w:ind w:left="0" w:firstLine="0"/>
              <w:jc w:val="center"/>
              <w:rPr>
                <w:rFonts w:eastAsia="SimSun"/>
                <w:szCs w:val="24"/>
              </w:rPr>
            </w:pPr>
            <w:r>
              <w:rPr>
                <w:rFonts w:eastAsia="SimSun"/>
                <w:szCs w:val="24"/>
              </w:rPr>
              <w:t>3/30/2018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717978C6" w14:textId="77777777" w:rsidR="009C4727" w:rsidRPr="00712690" w:rsidRDefault="009C4727" w:rsidP="009C4727">
            <w:pPr>
              <w:spacing w:after="0" w:line="100" w:lineRule="atLeast"/>
              <w:ind w:left="0" w:firstLine="0"/>
              <w:jc w:val="center"/>
              <w:rPr>
                <w:rFonts w:eastAsia="SimSun"/>
                <w:szCs w:val="24"/>
              </w:rPr>
            </w:pPr>
            <w:r>
              <w:rPr>
                <w:rFonts w:eastAsia="SimSun"/>
                <w:szCs w:val="24"/>
              </w:rPr>
              <w:t>Deborah Snyder</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5C1B428F" w14:textId="77777777" w:rsidR="009C4727" w:rsidRPr="00712690" w:rsidRDefault="009C4727" w:rsidP="009C4727">
            <w:pPr>
              <w:spacing w:after="0" w:line="100" w:lineRule="atLeast"/>
              <w:ind w:left="0" w:firstLine="0"/>
              <w:jc w:val="center"/>
              <w:rPr>
                <w:rFonts w:eastAsia="SimSun"/>
                <w:szCs w:val="24"/>
              </w:rPr>
            </w:pPr>
            <w:r>
              <w:rPr>
                <w:rFonts w:eastAsia="SimSun"/>
                <w:szCs w:val="24"/>
              </w:rPr>
              <w:t>Update Intro &amp; Create Steps</w:t>
            </w:r>
          </w:p>
        </w:tc>
      </w:tr>
      <w:tr w:rsidR="009C4727" w:rsidRPr="00712690" w14:paraId="479B1223" w14:textId="77777777" w:rsidTr="00712690">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C27359B" w14:textId="77777777" w:rsidR="009C4727" w:rsidRPr="00712690" w:rsidRDefault="009C4727" w:rsidP="009C4727">
            <w:pPr>
              <w:spacing w:after="0" w:line="100" w:lineRule="atLeast"/>
              <w:ind w:left="0" w:firstLine="0"/>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405FCA" w14:textId="77777777" w:rsidR="009C4727" w:rsidRPr="00712690" w:rsidRDefault="009C4727" w:rsidP="009C4727">
            <w:pPr>
              <w:spacing w:after="0" w:line="100" w:lineRule="atLeast"/>
              <w:ind w:left="0" w:firstLine="0"/>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0BA7921E" w14:textId="77777777" w:rsidR="009C4727" w:rsidRPr="00712690" w:rsidRDefault="009C4727" w:rsidP="009C4727">
            <w:pPr>
              <w:spacing w:after="0" w:line="100" w:lineRule="atLeast"/>
              <w:ind w:left="0" w:firstLine="0"/>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369D322F" w14:textId="77777777" w:rsidR="009C4727" w:rsidRPr="00712690" w:rsidRDefault="009C4727" w:rsidP="009C4727">
            <w:pPr>
              <w:spacing w:after="0" w:line="100" w:lineRule="atLeast"/>
              <w:ind w:left="0" w:firstLine="0"/>
              <w:jc w:val="center"/>
              <w:rPr>
                <w:rFonts w:eastAsia="SimSun"/>
                <w:szCs w:val="24"/>
              </w:rPr>
            </w:pPr>
          </w:p>
        </w:tc>
      </w:tr>
    </w:tbl>
    <w:p w14:paraId="2313931F" w14:textId="77777777" w:rsidR="00D004B8" w:rsidRPr="00712690" w:rsidRDefault="00D004B8">
      <w:pPr>
        <w:jc w:val="center"/>
        <w:rPr>
          <w:rFonts w:eastAsia="SimSun"/>
          <w:b/>
          <w:sz w:val="32"/>
          <w:szCs w:val="32"/>
        </w:rPr>
      </w:pPr>
    </w:p>
    <w:p w14:paraId="40FFCDE6" w14:textId="77777777" w:rsidR="00D004B8" w:rsidRPr="00712690" w:rsidRDefault="00D004B8">
      <w:pPr>
        <w:spacing w:after="160" w:line="259" w:lineRule="auto"/>
        <w:ind w:left="0" w:firstLine="0"/>
        <w:jc w:val="left"/>
        <w:rPr>
          <w:rFonts w:eastAsia="Arial"/>
          <w:b/>
        </w:rPr>
      </w:pPr>
    </w:p>
    <w:p w14:paraId="308ACEE4" w14:textId="77777777" w:rsidR="00D004B8" w:rsidRPr="00712690" w:rsidRDefault="00E334BC" w:rsidP="00206580">
      <w:pPr>
        <w:pageBreakBefore/>
        <w:spacing w:after="296" w:line="259" w:lineRule="auto"/>
        <w:ind w:left="0" w:right="3" w:firstLine="0"/>
        <w:jc w:val="center"/>
        <w:rPr>
          <w:sz w:val="28"/>
          <w:szCs w:val="28"/>
        </w:rPr>
      </w:pPr>
      <w:r>
        <w:rPr>
          <w:rFonts w:eastAsia="Arial"/>
          <w:b/>
          <w:sz w:val="28"/>
          <w:szCs w:val="28"/>
        </w:rPr>
        <w:lastRenderedPageBreak/>
        <w:t xml:space="preserve">User Guide for the </w:t>
      </w:r>
      <w:r w:rsidR="009C4727">
        <w:rPr>
          <w:rFonts w:eastAsia="Arial"/>
          <w:b/>
          <w:sz w:val="28"/>
          <w:szCs w:val="28"/>
        </w:rPr>
        <w:t>Meeting Time Calculator</w:t>
      </w:r>
      <w:r>
        <w:rPr>
          <w:rFonts w:eastAsia="Arial"/>
          <w:b/>
          <w:sz w:val="28"/>
          <w:szCs w:val="28"/>
        </w:rPr>
        <w:t xml:space="preserve"> Web Application</w:t>
      </w:r>
    </w:p>
    <w:p w14:paraId="582FCE9A" w14:textId="77777777" w:rsidR="00D004B8" w:rsidRPr="00301D73" w:rsidRDefault="00E334BC" w:rsidP="00301D73">
      <w:pPr>
        <w:pStyle w:val="Heading1"/>
        <w:ind w:left="705" w:right="0" w:hanging="353"/>
        <w:rPr>
          <w:rFonts w:ascii="Times New Roman" w:hAnsi="Times New Roman" w:cs="Times New Roman"/>
        </w:rPr>
      </w:pPr>
      <w:r>
        <w:rPr>
          <w:rFonts w:ascii="Times New Roman" w:hAnsi="Times New Roman" w:cs="Times New Roman"/>
        </w:rPr>
        <w:t>Introduction</w:t>
      </w:r>
    </w:p>
    <w:p w14:paraId="3D15D89D" w14:textId="77777777" w:rsidR="00CD7136" w:rsidRDefault="00D72F00" w:rsidP="00735947">
      <w:pPr>
        <w:jc w:val="left"/>
      </w:pPr>
      <w:r>
        <w:t>The purpose of th</w:t>
      </w:r>
      <w:r w:rsidR="009C4727">
        <w:t>e Meeting Time Calculator</w:t>
      </w:r>
      <w:r>
        <w:t xml:space="preserve"> </w:t>
      </w:r>
      <w:r w:rsidR="00CE23DA">
        <w:t>web application</w:t>
      </w:r>
      <w:r>
        <w:t xml:space="preserve"> is to provide visibility to the time</w:t>
      </w:r>
      <w:r w:rsidR="0000456D">
        <w:t xml:space="preserve"> and cost</w:t>
      </w:r>
      <w:r>
        <w:t xml:space="preserve"> </w:t>
      </w:r>
      <w:r w:rsidR="0000456D">
        <w:t>of</w:t>
      </w:r>
      <w:r>
        <w:t xml:space="preserve"> meetings. It should be noted that the value meetings bring to a company varies from company to company and meeting to meeting. The purpose is not to discern the value of meetings, but to provide visibility </w:t>
      </w:r>
      <w:r w:rsidR="0000456D">
        <w:t>of their opportunity cost.</w:t>
      </w:r>
      <w:r w:rsidR="00301D73">
        <w:t xml:space="preserve"> Additionally, it can give insight into the projected costs of recurring meetings throughout the life of a program to provide </w:t>
      </w:r>
      <w:r w:rsidR="00B5037B">
        <w:t xml:space="preserve">more accurate </w:t>
      </w:r>
      <w:r w:rsidR="00301D73">
        <w:t xml:space="preserve">program costs estimates. </w:t>
      </w:r>
    </w:p>
    <w:p w14:paraId="0A23E3BE" w14:textId="77777777" w:rsidR="00CD7136" w:rsidRDefault="00CD7136" w:rsidP="00735947">
      <w:pPr>
        <w:jc w:val="left"/>
      </w:pPr>
    </w:p>
    <w:p w14:paraId="1DE4A84C" w14:textId="77777777" w:rsidR="00D72F00" w:rsidRPr="00712690" w:rsidRDefault="009C4727" w:rsidP="00735947">
      <w:pPr>
        <w:jc w:val="left"/>
      </w:pPr>
      <w:r>
        <w:t>This application allows the user to input</w:t>
      </w:r>
      <w:r w:rsidR="00CD7136">
        <w:t xml:space="preserve"> details about reoccurring meetings at their company or establishment and get the estimated cost of the meetings over a period of time (one meeting, one week, one month or one year). Details that the user must input are the estimated duration of the meeting, how many times per week are the meetings occurring, how many people attend the meeting and lastly what the typical salary is for the attendees of the meetings. </w:t>
      </w:r>
    </w:p>
    <w:p w14:paraId="68192EE5" w14:textId="77777777" w:rsidR="00D004B8" w:rsidRPr="00712690" w:rsidRDefault="00D004B8">
      <w:pPr>
        <w:pStyle w:val="Heading1"/>
        <w:ind w:left="705" w:right="0" w:hanging="353"/>
        <w:rPr>
          <w:rFonts w:ascii="Times New Roman" w:hAnsi="Times New Roman" w:cs="Times New Roman"/>
        </w:rPr>
      </w:pPr>
      <w:r w:rsidRPr="00712690">
        <w:rPr>
          <w:rFonts w:ascii="Times New Roman" w:hAnsi="Times New Roman" w:cs="Times New Roman"/>
        </w:rPr>
        <w:t xml:space="preserve">System Specification </w:t>
      </w:r>
    </w:p>
    <w:p w14:paraId="2928E561" w14:textId="77777777" w:rsidR="00206580" w:rsidRDefault="00206580">
      <w:pPr>
        <w:spacing w:after="131" w:line="259" w:lineRule="auto"/>
        <w:ind w:left="720" w:firstLine="0"/>
        <w:jc w:val="left"/>
      </w:pPr>
      <w:r w:rsidRPr="00712690">
        <w:t xml:space="preserve">Software: </w:t>
      </w:r>
      <w:r w:rsidR="0000456D">
        <w:t>Modern web browser on mobile or desktop: Chrome, Safari, Firefox.</w:t>
      </w:r>
    </w:p>
    <w:p w14:paraId="20F47A14" w14:textId="77777777" w:rsidR="00A47E01" w:rsidRPr="00712690" w:rsidRDefault="00A47E01">
      <w:pPr>
        <w:spacing w:after="131" w:line="259" w:lineRule="auto"/>
        <w:ind w:left="720" w:firstLine="0"/>
        <w:jc w:val="left"/>
      </w:pPr>
      <w:r>
        <w:t>Web server running SQL.</w:t>
      </w:r>
    </w:p>
    <w:p w14:paraId="5DFC21D0" w14:textId="77777777" w:rsidR="00A82CD0" w:rsidRDefault="00A82CD0">
      <w:pPr>
        <w:pStyle w:val="Heading1"/>
        <w:ind w:left="705" w:right="0" w:hanging="353"/>
        <w:rPr>
          <w:rFonts w:ascii="Times New Roman" w:hAnsi="Times New Roman" w:cs="Times New Roman"/>
        </w:rPr>
      </w:pPr>
      <w:r>
        <w:rPr>
          <w:rFonts w:ascii="Times New Roman" w:hAnsi="Times New Roman" w:cs="Times New Roman"/>
        </w:rPr>
        <w:t>System Requirements</w:t>
      </w:r>
    </w:p>
    <w:p w14:paraId="2CAA0C85" w14:textId="77777777" w:rsidR="00A82CD0" w:rsidRDefault="00E334BC" w:rsidP="00735947">
      <w:pPr>
        <w:pStyle w:val="BodyText"/>
        <w:jc w:val="left"/>
      </w:pPr>
      <w:r>
        <w:rPr>
          <w:b/>
        </w:rPr>
        <w:t xml:space="preserve">1: </w:t>
      </w:r>
      <w:r>
        <w:t>U</w:t>
      </w:r>
      <w:r w:rsidR="00A82CD0">
        <w:t xml:space="preserve">ser </w:t>
      </w:r>
      <w:r>
        <w:t>should have t</w:t>
      </w:r>
      <w:r w:rsidR="00A82CD0">
        <w:t>he following meeting information</w:t>
      </w:r>
      <w:r>
        <w:t xml:space="preserve"> to enter into the application</w:t>
      </w:r>
      <w:r w:rsidR="00A82CD0">
        <w:t>:</w:t>
      </w:r>
    </w:p>
    <w:p w14:paraId="12AF09A2" w14:textId="77777777" w:rsidR="00A82CD0" w:rsidRDefault="00A82CD0" w:rsidP="00735947">
      <w:pPr>
        <w:pStyle w:val="BodyText"/>
        <w:numPr>
          <w:ilvl w:val="0"/>
          <w:numId w:val="3"/>
        </w:numPr>
        <w:jc w:val="left"/>
      </w:pPr>
      <w:r>
        <w:t>Meeting Duration</w:t>
      </w:r>
    </w:p>
    <w:p w14:paraId="601151FC" w14:textId="77777777" w:rsidR="00A82CD0" w:rsidRDefault="00A82CD0" w:rsidP="00735947">
      <w:pPr>
        <w:pStyle w:val="BodyText"/>
        <w:numPr>
          <w:ilvl w:val="0"/>
          <w:numId w:val="3"/>
        </w:numPr>
        <w:jc w:val="left"/>
      </w:pPr>
      <w:r>
        <w:t>Frequency</w:t>
      </w:r>
    </w:p>
    <w:p w14:paraId="13830AFD" w14:textId="77777777" w:rsidR="00A82CD0" w:rsidRDefault="00A82CD0" w:rsidP="00735947">
      <w:pPr>
        <w:pStyle w:val="BodyText"/>
        <w:numPr>
          <w:ilvl w:val="0"/>
          <w:numId w:val="3"/>
        </w:numPr>
        <w:jc w:val="left"/>
      </w:pPr>
      <w:r>
        <w:t>Attendees</w:t>
      </w:r>
    </w:p>
    <w:p w14:paraId="2549489B" w14:textId="77777777" w:rsidR="00A82CD0" w:rsidRDefault="00A82CD0" w:rsidP="00735947">
      <w:pPr>
        <w:pStyle w:val="BodyText"/>
        <w:numPr>
          <w:ilvl w:val="0"/>
          <w:numId w:val="3"/>
        </w:numPr>
        <w:jc w:val="left"/>
      </w:pPr>
      <w:r>
        <w:t>Attendee Pay Grade</w:t>
      </w:r>
    </w:p>
    <w:p w14:paraId="07731ABC" w14:textId="77777777" w:rsidR="00A82CD0" w:rsidRDefault="00A82CD0" w:rsidP="00735947">
      <w:pPr>
        <w:pStyle w:val="BodyText"/>
        <w:numPr>
          <w:ilvl w:val="0"/>
          <w:numId w:val="3"/>
        </w:numPr>
        <w:jc w:val="left"/>
      </w:pPr>
      <w:r>
        <w:t>Time Scale (meeting, day, week, month, year, program life)</w:t>
      </w:r>
    </w:p>
    <w:p w14:paraId="65D54927" w14:textId="77777777" w:rsidR="003A65D8" w:rsidRDefault="003A65D8" w:rsidP="00E334BC">
      <w:pPr>
        <w:pStyle w:val="Heading1"/>
        <w:ind w:left="705" w:right="0" w:hanging="353"/>
        <w:rPr>
          <w:rFonts w:ascii="Times New Roman" w:hAnsi="Times New Roman" w:cs="Times New Roman"/>
        </w:rPr>
      </w:pPr>
      <w:r>
        <w:rPr>
          <w:rFonts w:ascii="Times New Roman" w:hAnsi="Times New Roman" w:cs="Times New Roman"/>
        </w:rPr>
        <w:t>Accessing the Web Application</w:t>
      </w:r>
    </w:p>
    <w:p w14:paraId="42645979" w14:textId="77777777" w:rsidR="000B383E" w:rsidRDefault="00E334BC" w:rsidP="000B383E">
      <w:pPr>
        <w:numPr>
          <w:ilvl w:val="0"/>
          <w:numId w:val="5"/>
        </w:numPr>
        <w:spacing w:after="131" w:line="259" w:lineRule="auto"/>
        <w:jc w:val="left"/>
      </w:pPr>
      <w:r>
        <w:t xml:space="preserve">Open preferred browser such as Chrome, Safari, or Mozilla Firefox. In the address bar, copy and paste the following URL, </w:t>
      </w:r>
      <w:hyperlink r:id="rId8" w:history="1">
        <w:r w:rsidR="000B383E" w:rsidRPr="0056684D">
          <w:rPr>
            <w:rStyle w:val="Hyperlink"/>
            <w:lang w:val="en-US" w:eastAsia="ar-SA" w:bidi="ar-SA"/>
          </w:rPr>
          <w:t>https://frozen-stream-35594.herokuapp.com/</w:t>
        </w:r>
      </w:hyperlink>
      <w:r w:rsidR="000B383E">
        <w:t xml:space="preserve"> (this link is to the demo), </w:t>
      </w:r>
      <w:r>
        <w:t>and press enter.</w:t>
      </w:r>
      <w:r w:rsidR="000B383E">
        <w:t xml:space="preserve"> </w:t>
      </w:r>
    </w:p>
    <w:p w14:paraId="1EC95DE9" w14:textId="724EE498" w:rsidR="000B383E" w:rsidRDefault="00F23133" w:rsidP="000B383E">
      <w:pPr>
        <w:spacing w:after="131" w:line="259" w:lineRule="auto"/>
        <w:jc w:val="left"/>
        <w:rPr>
          <w:noProof/>
        </w:rPr>
      </w:pPr>
      <w:r w:rsidRPr="00303791">
        <w:rPr>
          <w:noProof/>
        </w:rPr>
        <w:lastRenderedPageBreak/>
        <w:drawing>
          <wp:inline distT="0" distB="0" distL="0" distR="0" wp14:anchorId="5E674BFC" wp14:editId="61436A39">
            <wp:extent cx="59436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2E247D27" w14:textId="77777777" w:rsidR="000B383E" w:rsidRPr="00712690" w:rsidRDefault="000B383E" w:rsidP="000B383E">
      <w:pPr>
        <w:spacing w:after="131" w:line="259" w:lineRule="auto"/>
        <w:jc w:val="left"/>
      </w:pPr>
      <w:r>
        <w:t>Figure 1: Snapshot of the Web Application when loaded in a browser.</w:t>
      </w:r>
    </w:p>
    <w:p w14:paraId="48E1FBE9" w14:textId="77777777" w:rsidR="00E334BC" w:rsidRDefault="00CD7136" w:rsidP="00E334BC">
      <w:pPr>
        <w:pStyle w:val="Heading1"/>
        <w:ind w:left="705" w:right="0" w:hanging="353"/>
        <w:rPr>
          <w:rFonts w:ascii="Times New Roman" w:hAnsi="Times New Roman" w:cs="Times New Roman"/>
        </w:rPr>
      </w:pPr>
      <w:r>
        <w:rPr>
          <w:rFonts w:ascii="Times New Roman" w:hAnsi="Times New Roman" w:cs="Times New Roman"/>
        </w:rPr>
        <w:t>Inputting</w:t>
      </w:r>
      <w:r w:rsidR="003A65D8">
        <w:rPr>
          <w:rFonts w:ascii="Times New Roman" w:hAnsi="Times New Roman" w:cs="Times New Roman"/>
        </w:rPr>
        <w:t xml:space="preserve"> Data:</w:t>
      </w:r>
    </w:p>
    <w:p w14:paraId="208A0312" w14:textId="77777777" w:rsidR="000B383E" w:rsidRPr="000B383E" w:rsidRDefault="000B383E" w:rsidP="000B383E">
      <w:pPr>
        <w:pStyle w:val="BodyText"/>
      </w:pPr>
      <w:r>
        <w:t>There are five questions that must be answered before calculating the estimate.</w:t>
      </w:r>
    </w:p>
    <w:p w14:paraId="69A492D1" w14:textId="51DC325C" w:rsidR="00CD7136" w:rsidRDefault="000B383E" w:rsidP="000B383E">
      <w:pPr>
        <w:pStyle w:val="BodyText"/>
        <w:numPr>
          <w:ilvl w:val="0"/>
          <w:numId w:val="4"/>
        </w:numPr>
      </w:pPr>
      <w:r>
        <w:t>Start with the first text box labeled “Meeting Duration”. As stated in the text box, enter an integer of the duration of the meeting in minutes. Proper examples of this would be “30” or “60” not thirty or sixty. Do not enter the word minutes or “min” after the integer.</w:t>
      </w:r>
      <w:r>
        <w:tab/>
      </w:r>
      <w:r>
        <w:tab/>
      </w:r>
      <w:r w:rsidR="00EB6B76">
        <w:tab/>
      </w:r>
      <w:r w:rsidR="00F23133" w:rsidRPr="00303791">
        <w:rPr>
          <w:noProof/>
        </w:rPr>
        <w:drawing>
          <wp:inline distT="0" distB="0" distL="0" distR="0" wp14:anchorId="3BDAF45D" wp14:editId="48DFEEE2">
            <wp:extent cx="3194050" cy="552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552450"/>
                    </a:xfrm>
                    <a:prstGeom prst="rect">
                      <a:avLst/>
                    </a:prstGeom>
                    <a:noFill/>
                    <a:ln>
                      <a:noFill/>
                    </a:ln>
                  </pic:spPr>
                </pic:pic>
              </a:graphicData>
            </a:graphic>
          </wp:inline>
        </w:drawing>
      </w:r>
    </w:p>
    <w:p w14:paraId="69A14E7D" w14:textId="77777777" w:rsidR="00EB6B76" w:rsidRDefault="00EB6B76" w:rsidP="00EB6B76">
      <w:pPr>
        <w:pStyle w:val="BodyText"/>
        <w:ind w:left="1440" w:firstLine="0"/>
      </w:pPr>
      <w:r>
        <w:t>Figure 2: Example of Meeting duration input.</w:t>
      </w:r>
    </w:p>
    <w:p w14:paraId="6C4D0732" w14:textId="6A711CB0" w:rsidR="000B383E" w:rsidRDefault="00EB6B76" w:rsidP="000B383E">
      <w:pPr>
        <w:pStyle w:val="BodyText"/>
        <w:numPr>
          <w:ilvl w:val="0"/>
          <w:numId w:val="4"/>
        </w:numPr>
      </w:pPr>
      <w:r>
        <w:t xml:space="preserve">Next, refer to the text box with the label “How many times per week do you meet?”. Click on this box and a dropdown menu will appear. Select the amount of times that the meeting is held from the drop down. </w:t>
      </w:r>
      <w:r w:rsidR="00F23133" w:rsidRPr="00303791">
        <w:rPr>
          <w:noProof/>
        </w:rPr>
        <w:drawing>
          <wp:inline distT="0" distB="0" distL="0" distR="0" wp14:anchorId="59DD6A40" wp14:editId="5DDFB6B5">
            <wp:extent cx="4527550" cy="812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550" cy="812800"/>
                    </a:xfrm>
                    <a:prstGeom prst="rect">
                      <a:avLst/>
                    </a:prstGeom>
                    <a:noFill/>
                    <a:ln>
                      <a:noFill/>
                    </a:ln>
                  </pic:spPr>
                </pic:pic>
              </a:graphicData>
            </a:graphic>
          </wp:inline>
        </w:drawing>
      </w:r>
    </w:p>
    <w:p w14:paraId="6219F7AE" w14:textId="77777777" w:rsidR="00EB6B76" w:rsidRDefault="00EB6B76" w:rsidP="00EB6B76">
      <w:pPr>
        <w:pStyle w:val="BodyText"/>
        <w:ind w:left="1440" w:firstLine="0"/>
      </w:pPr>
      <w:r>
        <w:t>Figure 3: Example of times per week dropdown menu.</w:t>
      </w:r>
    </w:p>
    <w:p w14:paraId="193FCB6B" w14:textId="589DAE00" w:rsidR="00EB6B76" w:rsidRDefault="00EB6B76" w:rsidP="000B383E">
      <w:pPr>
        <w:pStyle w:val="BodyText"/>
        <w:numPr>
          <w:ilvl w:val="0"/>
          <w:numId w:val="4"/>
        </w:numPr>
      </w:pPr>
      <w:r>
        <w:t xml:space="preserve">Move on to the text box with the label “How many people attend your meeting”. Click on the text box and a dropdown menu will appear. Select the amount of </w:t>
      </w:r>
      <w:r>
        <w:lastRenderedPageBreak/>
        <w:t>individuals who attend the meeting from the dropdown.</w:t>
      </w:r>
      <w:r w:rsidRPr="00EB6B76">
        <w:rPr>
          <w:noProof/>
        </w:rPr>
        <w:t xml:space="preserve"> </w:t>
      </w:r>
      <w:r w:rsidR="00F23133" w:rsidRPr="00303791">
        <w:rPr>
          <w:noProof/>
        </w:rPr>
        <w:drawing>
          <wp:inline distT="0" distB="0" distL="0" distR="0" wp14:anchorId="1E420A9E" wp14:editId="5897F4F8">
            <wp:extent cx="4413250"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250" cy="762000"/>
                    </a:xfrm>
                    <a:prstGeom prst="rect">
                      <a:avLst/>
                    </a:prstGeom>
                    <a:noFill/>
                    <a:ln>
                      <a:noFill/>
                    </a:ln>
                  </pic:spPr>
                </pic:pic>
              </a:graphicData>
            </a:graphic>
          </wp:inline>
        </w:drawing>
      </w:r>
    </w:p>
    <w:p w14:paraId="3F6B8F5A" w14:textId="77777777" w:rsidR="00EB6B76" w:rsidRDefault="00EB6B76" w:rsidP="00EB6B76">
      <w:pPr>
        <w:pStyle w:val="BodyText"/>
        <w:ind w:left="1440" w:firstLine="0"/>
      </w:pPr>
      <w:r>
        <w:t xml:space="preserve">Figure 4: Example of </w:t>
      </w:r>
      <w:r w:rsidR="005B099C">
        <w:t>amount of attendees dropdown menu</w:t>
      </w:r>
      <w:r>
        <w:t>.</w:t>
      </w:r>
    </w:p>
    <w:p w14:paraId="1C67547A" w14:textId="7EBA7073" w:rsidR="00EB6B76" w:rsidRDefault="00EB6B76" w:rsidP="00EB6B76">
      <w:pPr>
        <w:pStyle w:val="BodyText"/>
        <w:numPr>
          <w:ilvl w:val="0"/>
          <w:numId w:val="4"/>
        </w:numPr>
      </w:pPr>
      <w:r>
        <w:t>After selecting from the dropdown text boxes, refer to the fourth question “What is the typical salary range?”. Click the radio button that corresponds to the salary range of attendees. It should look like the following:</w:t>
      </w:r>
      <w:r>
        <w:tab/>
      </w:r>
      <w:r w:rsidR="00F23133" w:rsidRPr="00303791">
        <w:rPr>
          <w:noProof/>
        </w:rPr>
        <w:drawing>
          <wp:inline distT="0" distB="0" distL="0" distR="0" wp14:anchorId="669E226B" wp14:editId="2E4741F7">
            <wp:extent cx="2184400" cy="1022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400" cy="1022350"/>
                    </a:xfrm>
                    <a:prstGeom prst="rect">
                      <a:avLst/>
                    </a:prstGeom>
                    <a:noFill/>
                    <a:ln>
                      <a:noFill/>
                    </a:ln>
                  </pic:spPr>
                </pic:pic>
              </a:graphicData>
            </a:graphic>
          </wp:inline>
        </w:drawing>
      </w:r>
    </w:p>
    <w:p w14:paraId="43208B8F" w14:textId="77777777" w:rsidR="00EB6B76" w:rsidRDefault="00EB6B76" w:rsidP="00EB6B76">
      <w:pPr>
        <w:pStyle w:val="BodyText"/>
        <w:ind w:left="1440" w:firstLine="0"/>
      </w:pPr>
      <w:r>
        <w:t xml:space="preserve">Figure </w:t>
      </w:r>
      <w:r w:rsidR="005B099C">
        <w:t>5</w:t>
      </w:r>
      <w:r>
        <w:t>:</w:t>
      </w:r>
      <w:r w:rsidR="005B099C">
        <w:t xml:space="preserve"> Example of typical salary selection.</w:t>
      </w:r>
    </w:p>
    <w:p w14:paraId="5296D27A" w14:textId="595E66F1" w:rsidR="00EB6B76" w:rsidRDefault="00EB6B76" w:rsidP="00EB6B76">
      <w:pPr>
        <w:pStyle w:val="BodyText"/>
        <w:numPr>
          <w:ilvl w:val="0"/>
          <w:numId w:val="4"/>
        </w:numPr>
      </w:pPr>
      <w:r>
        <w:t>Refer to the fifth and final question “What is the time scale that you want to calculate the total cost for?”. Click the radio button that corresponds to the time scale that best suits your calculations whether it be one day, one week, one month or one year. This will break down the cost of meetings over that span of time.</w:t>
      </w:r>
      <w:r>
        <w:tab/>
      </w:r>
      <w:r w:rsidR="00F23133" w:rsidRPr="00303791">
        <w:rPr>
          <w:noProof/>
        </w:rPr>
        <w:drawing>
          <wp:inline distT="0" distB="0" distL="0" distR="0" wp14:anchorId="5B9B4699" wp14:editId="3491D328">
            <wp:extent cx="4489450" cy="1371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450" cy="1371600"/>
                    </a:xfrm>
                    <a:prstGeom prst="rect">
                      <a:avLst/>
                    </a:prstGeom>
                    <a:noFill/>
                    <a:ln>
                      <a:noFill/>
                    </a:ln>
                  </pic:spPr>
                </pic:pic>
              </a:graphicData>
            </a:graphic>
          </wp:inline>
        </w:drawing>
      </w:r>
    </w:p>
    <w:p w14:paraId="7F1570E0" w14:textId="77777777" w:rsidR="00EB6B76" w:rsidRPr="00CD7136" w:rsidRDefault="00EB6B76" w:rsidP="005B099C">
      <w:pPr>
        <w:pStyle w:val="BodyText"/>
        <w:ind w:firstLine="710"/>
      </w:pPr>
      <w:r>
        <w:t xml:space="preserve">Figure </w:t>
      </w:r>
      <w:r w:rsidR="005B099C">
        <w:t>6</w:t>
      </w:r>
      <w:r>
        <w:t>:</w:t>
      </w:r>
      <w:r w:rsidR="005B099C">
        <w:t xml:space="preserve"> Example of time scale selection.</w:t>
      </w:r>
    </w:p>
    <w:p w14:paraId="74984A6A" w14:textId="77777777" w:rsidR="00C74CFD" w:rsidRPr="00C74CFD" w:rsidRDefault="003A65D8" w:rsidP="00C74CFD">
      <w:pPr>
        <w:pStyle w:val="Heading1"/>
        <w:ind w:left="705" w:right="0" w:hanging="353"/>
        <w:rPr>
          <w:rFonts w:ascii="Times New Roman" w:hAnsi="Times New Roman" w:cs="Times New Roman"/>
        </w:rPr>
      </w:pPr>
      <w:r>
        <w:rPr>
          <w:rFonts w:ascii="Times New Roman" w:hAnsi="Times New Roman" w:cs="Times New Roman"/>
        </w:rPr>
        <w:t>Running the Web Application:</w:t>
      </w:r>
    </w:p>
    <w:p w14:paraId="116BCD41" w14:textId="77777777" w:rsidR="00C74CFD" w:rsidRDefault="00C74CFD" w:rsidP="00C74CFD">
      <w:pPr>
        <w:pStyle w:val="BodyText"/>
        <w:numPr>
          <w:ilvl w:val="0"/>
          <w:numId w:val="6"/>
        </w:numPr>
      </w:pPr>
      <w:r>
        <w:t xml:space="preserve">To run the application, user must select the button at the bottom of the screen that is labeled “Calculate Time Spent”. </w:t>
      </w:r>
    </w:p>
    <w:p w14:paraId="6FADFD1E" w14:textId="1646F58A" w:rsidR="00C74CFD" w:rsidRDefault="00F23133" w:rsidP="00C74CFD">
      <w:pPr>
        <w:pStyle w:val="BodyText"/>
        <w:ind w:left="1440" w:firstLine="0"/>
        <w:jc w:val="center"/>
        <w:rPr>
          <w:noProof/>
        </w:rPr>
      </w:pPr>
      <w:r w:rsidRPr="00303791">
        <w:rPr>
          <w:noProof/>
        </w:rPr>
        <w:drawing>
          <wp:inline distT="0" distB="0" distL="0" distR="0" wp14:anchorId="6EF052B7" wp14:editId="0F74FE28">
            <wp:extent cx="2076450" cy="7048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14:paraId="00D4652F" w14:textId="77777777" w:rsidR="00C74CFD" w:rsidRPr="00C74CFD" w:rsidRDefault="00C74CFD" w:rsidP="00C74CFD">
      <w:pPr>
        <w:pStyle w:val="BodyText"/>
        <w:ind w:left="1440" w:firstLine="0"/>
        <w:jc w:val="left"/>
      </w:pPr>
      <w:r>
        <w:t>Figure 7: Snapshot of button that runs the web application calculations.</w:t>
      </w:r>
    </w:p>
    <w:p w14:paraId="6F3A6429" w14:textId="77777777" w:rsidR="003A65D8" w:rsidRDefault="003A65D8" w:rsidP="003A65D8">
      <w:pPr>
        <w:pStyle w:val="Heading1"/>
        <w:ind w:left="705" w:right="0" w:hanging="353"/>
        <w:rPr>
          <w:rFonts w:ascii="Times New Roman" w:hAnsi="Times New Roman" w:cs="Times New Roman"/>
        </w:rPr>
      </w:pPr>
      <w:r>
        <w:rPr>
          <w:rFonts w:ascii="Times New Roman" w:hAnsi="Times New Roman" w:cs="Times New Roman"/>
        </w:rPr>
        <w:lastRenderedPageBreak/>
        <w:t>Results:</w:t>
      </w:r>
    </w:p>
    <w:p w14:paraId="2E21598E" w14:textId="77777777" w:rsidR="003A65D8" w:rsidRDefault="00F23133" w:rsidP="00C74CFD">
      <w:pPr>
        <w:pStyle w:val="BodyText"/>
        <w:numPr>
          <w:ilvl w:val="0"/>
          <w:numId w:val="7"/>
        </w:numPr>
      </w:pPr>
      <w:r>
        <w:t>Estimated dollar amount will appear below the Calculation Button.</w:t>
      </w:r>
    </w:p>
    <w:p w14:paraId="507567BD" w14:textId="77777777" w:rsidR="00F23133" w:rsidRPr="003A65D8" w:rsidRDefault="00F23133" w:rsidP="00C74CFD">
      <w:pPr>
        <w:pStyle w:val="BodyText"/>
        <w:numPr>
          <w:ilvl w:val="0"/>
          <w:numId w:val="7"/>
        </w:numPr>
      </w:pPr>
      <w:r>
        <w:t>If unsatisfied with the cost, user can adjust the amounts and click the Calculation button again.</w:t>
      </w:r>
      <w:bookmarkStart w:id="0" w:name="_GoBack"/>
      <w:bookmarkEnd w:id="0"/>
    </w:p>
    <w:p w14:paraId="43199E9E" w14:textId="77777777" w:rsidR="003A65D8" w:rsidRPr="003A65D8" w:rsidRDefault="003A65D8" w:rsidP="003A65D8">
      <w:pPr>
        <w:pStyle w:val="BodyText"/>
        <w:ind w:left="0" w:firstLine="0"/>
      </w:pPr>
    </w:p>
    <w:p w14:paraId="48E6EEE3" w14:textId="77777777" w:rsidR="00862380" w:rsidRPr="00A82CD0" w:rsidRDefault="00862380" w:rsidP="003A65D8">
      <w:pPr>
        <w:pStyle w:val="BodyText"/>
        <w:ind w:left="0" w:firstLine="0"/>
        <w:jc w:val="left"/>
      </w:pPr>
    </w:p>
    <w:sectPr w:rsidR="00862380" w:rsidRPr="00A82CD0">
      <w:headerReference w:type="default" r:id="rId16"/>
      <w:pgSz w:w="12240" w:h="15840"/>
      <w:pgMar w:top="1449" w:right="1423" w:bottom="1537" w:left="1442" w:header="720" w:footer="720"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8431C" w14:textId="77777777" w:rsidR="00A70F55" w:rsidRDefault="00A70F55">
      <w:pPr>
        <w:spacing w:after="0" w:line="240" w:lineRule="auto"/>
      </w:pPr>
      <w:r>
        <w:separator/>
      </w:r>
    </w:p>
  </w:endnote>
  <w:endnote w:type="continuationSeparator" w:id="0">
    <w:p w14:paraId="718990B6" w14:textId="77777777" w:rsidR="00A70F55" w:rsidRDefault="00A7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382">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005DD" w14:textId="77777777" w:rsidR="00A70F55" w:rsidRDefault="00A70F55">
      <w:pPr>
        <w:spacing w:after="0" w:line="240" w:lineRule="auto"/>
      </w:pPr>
      <w:r>
        <w:separator/>
      </w:r>
    </w:p>
  </w:footnote>
  <w:footnote w:type="continuationSeparator" w:id="0">
    <w:p w14:paraId="4BDD3A9C" w14:textId="77777777" w:rsidR="00A70F55" w:rsidRDefault="00A7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48D20" w14:textId="77777777" w:rsidR="00D004B8" w:rsidRDefault="00E334BC">
    <w:pPr>
      <w:pStyle w:val="Header"/>
      <w:ind w:left="0" w:firstLine="0"/>
    </w:pPr>
    <w:r>
      <w:t xml:space="preserve">User Guide: </w:t>
    </w:r>
    <w:r w:rsidR="009C4727">
      <w:t>Meeting Time Calculator</w:t>
    </w:r>
    <w:r>
      <w:t xml:space="preserve"> Web App</w:t>
    </w:r>
    <w:r w:rsidR="009C4727">
      <w:t>lication</w:t>
    </w:r>
    <w:r w:rsidR="00887255">
      <w:rPr>
        <w:rFonts w:cs="font382"/>
      </w:rPr>
      <w:tab/>
    </w:r>
    <w:r w:rsidR="00D004B8">
      <w:fldChar w:fldCharType="begin"/>
    </w:r>
    <w:r w:rsidR="00D004B8">
      <w:instrText xml:space="preserve"> PAGE </w:instrText>
    </w:r>
    <w:r w:rsidR="00D004B8">
      <w:fldChar w:fldCharType="separate"/>
    </w:r>
    <w:r w:rsidR="005B0036">
      <w:rPr>
        <w:noProof/>
      </w:rPr>
      <w:t>4</w:t>
    </w:r>
    <w:r w:rsidR="00D004B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lowerLetter"/>
      <w:lvlText w:val="%1."/>
      <w:lvlJc w:val="left"/>
      <w:pPr>
        <w:tabs>
          <w:tab w:val="num" w:pos="0"/>
        </w:tabs>
        <w:ind w:left="1441" w:hanging="360"/>
      </w:pPr>
      <w:rPr>
        <w:rFonts w:eastAsia="Times New Roman" w:cs="Times New Roman"/>
        <w:b w:val="0"/>
        <w:i w:val="0"/>
        <w:dstrike/>
        <w:color w:val="000000"/>
        <w:position w:val="0"/>
        <w:sz w:val="24"/>
        <w:szCs w:val="24"/>
        <w:u w:val="none" w:color="000000"/>
        <w:vertAlign w:val="baseline"/>
      </w:rPr>
    </w:lvl>
    <w:lvl w:ilvl="1">
      <w:start w:val="1"/>
      <w:numFmt w:val="lowerLetter"/>
      <w:lvlText w:val="%2"/>
      <w:lvlJc w:val="left"/>
      <w:pPr>
        <w:tabs>
          <w:tab w:val="num" w:pos="0"/>
        </w:tabs>
        <w:ind w:left="2168" w:hanging="360"/>
      </w:pPr>
      <w:rPr>
        <w:rFonts w:eastAsia="Times New Roman" w:cs="Times New Roman"/>
        <w:b w:val="0"/>
        <w:i w:val="0"/>
        <w:dstrike/>
        <w:color w:val="000000"/>
        <w:position w:val="0"/>
        <w:sz w:val="24"/>
        <w:szCs w:val="24"/>
        <w:u w:val="none" w:color="000000"/>
        <w:vertAlign w:val="baseline"/>
      </w:rPr>
    </w:lvl>
    <w:lvl w:ilvl="2">
      <w:start w:val="1"/>
      <w:numFmt w:val="lowerRoman"/>
      <w:lvlText w:val="%2.%3"/>
      <w:lvlJc w:val="left"/>
      <w:pPr>
        <w:tabs>
          <w:tab w:val="num" w:pos="0"/>
        </w:tabs>
        <w:ind w:left="2888" w:hanging="360"/>
      </w:pPr>
      <w:rPr>
        <w:rFonts w:eastAsia="Times New Roman" w:cs="Times New Roman"/>
        <w:b w:val="0"/>
        <w:i w:val="0"/>
        <w:dstrike/>
        <w:color w:val="000000"/>
        <w:position w:val="0"/>
        <w:sz w:val="24"/>
        <w:szCs w:val="24"/>
        <w:u w:val="none" w:color="000000"/>
        <w:vertAlign w:val="baseline"/>
      </w:rPr>
    </w:lvl>
    <w:lvl w:ilvl="3">
      <w:start w:val="1"/>
      <w:numFmt w:val="decimal"/>
      <w:lvlText w:val="%2.%3.%4"/>
      <w:lvlJc w:val="left"/>
      <w:pPr>
        <w:tabs>
          <w:tab w:val="num" w:pos="0"/>
        </w:tabs>
        <w:ind w:left="3608" w:hanging="360"/>
      </w:pPr>
      <w:rPr>
        <w:rFonts w:eastAsia="Times New Roman" w:cs="Times New Roman"/>
        <w:b w:val="0"/>
        <w:i w:val="0"/>
        <w:dstrike/>
        <w:color w:val="000000"/>
        <w:position w:val="0"/>
        <w:sz w:val="24"/>
        <w:szCs w:val="24"/>
        <w:u w:val="none" w:color="000000"/>
        <w:vertAlign w:val="baseline"/>
      </w:rPr>
    </w:lvl>
    <w:lvl w:ilvl="4">
      <w:start w:val="1"/>
      <w:numFmt w:val="lowerLetter"/>
      <w:lvlText w:val="%2.%3.%4.%5"/>
      <w:lvlJc w:val="left"/>
      <w:pPr>
        <w:tabs>
          <w:tab w:val="num" w:pos="0"/>
        </w:tabs>
        <w:ind w:left="4328" w:hanging="360"/>
      </w:pPr>
      <w:rPr>
        <w:rFonts w:eastAsia="Times New Roman" w:cs="Times New Roman"/>
        <w:b w:val="0"/>
        <w:i w:val="0"/>
        <w:dstrike/>
        <w:color w:val="000000"/>
        <w:position w:val="0"/>
        <w:sz w:val="24"/>
        <w:szCs w:val="24"/>
        <w:u w:val="none" w:color="000000"/>
        <w:vertAlign w:val="baseline"/>
      </w:rPr>
    </w:lvl>
    <w:lvl w:ilvl="5">
      <w:start w:val="1"/>
      <w:numFmt w:val="lowerRoman"/>
      <w:lvlText w:val="%2.%3.%4.%5.%6"/>
      <w:lvlJc w:val="left"/>
      <w:pPr>
        <w:tabs>
          <w:tab w:val="num" w:pos="0"/>
        </w:tabs>
        <w:ind w:left="5048" w:hanging="360"/>
      </w:pPr>
      <w:rPr>
        <w:rFonts w:eastAsia="Times New Roman" w:cs="Times New Roman"/>
        <w:b w:val="0"/>
        <w:i w:val="0"/>
        <w:dstrike/>
        <w:color w:val="000000"/>
        <w:position w:val="0"/>
        <w:sz w:val="24"/>
        <w:szCs w:val="24"/>
        <w:u w:val="none" w:color="000000"/>
        <w:vertAlign w:val="baseline"/>
      </w:rPr>
    </w:lvl>
    <w:lvl w:ilvl="6">
      <w:start w:val="1"/>
      <w:numFmt w:val="decimal"/>
      <w:lvlText w:val="%2.%3.%4.%5.%6.%7"/>
      <w:lvlJc w:val="left"/>
      <w:pPr>
        <w:tabs>
          <w:tab w:val="num" w:pos="0"/>
        </w:tabs>
        <w:ind w:left="5768" w:hanging="360"/>
      </w:pPr>
      <w:rPr>
        <w:rFonts w:eastAsia="Times New Roman" w:cs="Times New Roman"/>
        <w:b w:val="0"/>
        <w:i w:val="0"/>
        <w:dstrike/>
        <w:color w:val="000000"/>
        <w:position w:val="0"/>
        <w:sz w:val="24"/>
        <w:szCs w:val="24"/>
        <w:u w:val="none" w:color="000000"/>
        <w:vertAlign w:val="baseline"/>
      </w:rPr>
    </w:lvl>
    <w:lvl w:ilvl="7">
      <w:start w:val="1"/>
      <w:numFmt w:val="lowerLetter"/>
      <w:lvlText w:val="%2.%3.%4.%5.%6.%7.%8"/>
      <w:lvlJc w:val="left"/>
      <w:pPr>
        <w:tabs>
          <w:tab w:val="num" w:pos="0"/>
        </w:tabs>
        <w:ind w:left="6488" w:hanging="360"/>
      </w:pPr>
      <w:rPr>
        <w:rFonts w:eastAsia="Times New Roman" w:cs="Times New Roman"/>
        <w:b w:val="0"/>
        <w:i w:val="0"/>
        <w:dstrike/>
        <w:color w:val="000000"/>
        <w:position w:val="0"/>
        <w:sz w:val="24"/>
        <w:szCs w:val="24"/>
        <w:u w:val="none" w:color="000000"/>
        <w:vertAlign w:val="baseline"/>
      </w:rPr>
    </w:lvl>
    <w:lvl w:ilvl="8">
      <w:start w:val="1"/>
      <w:numFmt w:val="lowerRoman"/>
      <w:lvlText w:val="%2.%3.%4.%5.%6.%7.%8.%9"/>
      <w:lvlJc w:val="left"/>
      <w:pPr>
        <w:tabs>
          <w:tab w:val="num" w:pos="0"/>
        </w:tabs>
        <w:ind w:left="7208" w:hanging="360"/>
      </w:pPr>
      <w:rPr>
        <w:rFonts w:eastAsia="Times New Roman" w:cs="Times New Roman"/>
        <w:b w:val="0"/>
        <w:i w:val="0"/>
        <w:dstrike/>
        <w:color w:val="000000"/>
        <w:position w:val="0"/>
        <w:sz w:val="24"/>
        <w:szCs w:val="24"/>
        <w:u w:val="none" w:color="000000"/>
        <w:vertAlign w:val="baseline"/>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CEF6442"/>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8B5480"/>
    <w:multiLevelType w:val="hybridMultilevel"/>
    <w:tmpl w:val="82522A66"/>
    <w:lvl w:ilvl="0" w:tplc="8CE83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BC35B7"/>
    <w:multiLevelType w:val="hybridMultilevel"/>
    <w:tmpl w:val="E38618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063C09"/>
    <w:multiLevelType w:val="hybridMultilevel"/>
    <w:tmpl w:val="D554B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A34835"/>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8"/>
    <w:rsid w:val="0000456D"/>
    <w:rsid w:val="00011F69"/>
    <w:rsid w:val="0008528E"/>
    <w:rsid w:val="000A6B47"/>
    <w:rsid w:val="000B383E"/>
    <w:rsid w:val="000B521C"/>
    <w:rsid w:val="000D5746"/>
    <w:rsid w:val="00100511"/>
    <w:rsid w:val="00206580"/>
    <w:rsid w:val="0021574E"/>
    <w:rsid w:val="0025206B"/>
    <w:rsid w:val="002875B7"/>
    <w:rsid w:val="002A350D"/>
    <w:rsid w:val="002D7391"/>
    <w:rsid w:val="00301D73"/>
    <w:rsid w:val="00387F3B"/>
    <w:rsid w:val="003A65D8"/>
    <w:rsid w:val="003D560B"/>
    <w:rsid w:val="00456813"/>
    <w:rsid w:val="00511709"/>
    <w:rsid w:val="00551771"/>
    <w:rsid w:val="00580BEA"/>
    <w:rsid w:val="00590037"/>
    <w:rsid w:val="005B0036"/>
    <w:rsid w:val="005B099C"/>
    <w:rsid w:val="005D0AB0"/>
    <w:rsid w:val="00631198"/>
    <w:rsid w:val="006544AE"/>
    <w:rsid w:val="006A5D2B"/>
    <w:rsid w:val="00712690"/>
    <w:rsid w:val="00725D32"/>
    <w:rsid w:val="00735947"/>
    <w:rsid w:val="00742DCD"/>
    <w:rsid w:val="007627EA"/>
    <w:rsid w:val="00834522"/>
    <w:rsid w:val="00844F35"/>
    <w:rsid w:val="00862380"/>
    <w:rsid w:val="00886FC5"/>
    <w:rsid w:val="00887255"/>
    <w:rsid w:val="0089356A"/>
    <w:rsid w:val="0089645A"/>
    <w:rsid w:val="008A1559"/>
    <w:rsid w:val="008B1AC2"/>
    <w:rsid w:val="008E0E92"/>
    <w:rsid w:val="00921410"/>
    <w:rsid w:val="00980657"/>
    <w:rsid w:val="009C4727"/>
    <w:rsid w:val="00A47E01"/>
    <w:rsid w:val="00A665AB"/>
    <w:rsid w:val="00A70F55"/>
    <w:rsid w:val="00A7724E"/>
    <w:rsid w:val="00A82CD0"/>
    <w:rsid w:val="00AF4AF8"/>
    <w:rsid w:val="00B5037B"/>
    <w:rsid w:val="00B94820"/>
    <w:rsid w:val="00BB0F6A"/>
    <w:rsid w:val="00BF5518"/>
    <w:rsid w:val="00C26A28"/>
    <w:rsid w:val="00C549BE"/>
    <w:rsid w:val="00C74CFD"/>
    <w:rsid w:val="00CD7136"/>
    <w:rsid w:val="00CE23DA"/>
    <w:rsid w:val="00D004B8"/>
    <w:rsid w:val="00D40253"/>
    <w:rsid w:val="00D72F00"/>
    <w:rsid w:val="00E334BC"/>
    <w:rsid w:val="00EB6B76"/>
    <w:rsid w:val="00F23133"/>
    <w:rsid w:val="00F35A88"/>
    <w:rsid w:val="00F3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B6E454F"/>
  <w15:chartTrackingRefBased/>
  <w15:docId w15:val="{30CFFE63-5485-4D25-9C23-2C2E402D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7" w:line="278" w:lineRule="auto"/>
      <w:ind w:left="730" w:hanging="10"/>
      <w:jc w:val="both"/>
    </w:pPr>
    <w:rPr>
      <w:color w:val="000000"/>
      <w:kern w:val="1"/>
      <w:sz w:val="24"/>
      <w:szCs w:val="22"/>
      <w:lang w:eastAsia="ar-SA"/>
    </w:rPr>
  </w:style>
  <w:style w:type="paragraph" w:styleId="Heading1">
    <w:name w:val="heading 1"/>
    <w:basedOn w:val="Heading"/>
    <w:next w:val="BodyText"/>
    <w:qFormat/>
    <w:pPr>
      <w:keepLines/>
      <w:spacing w:after="47"/>
      <w:ind w:left="10" w:right="3"/>
      <w:outlineLvl w:val="0"/>
    </w:pPr>
    <w:rPr>
      <w:rFonts w:eastAsia="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Arial" w:eastAsia="Arial" w:hAnsi="Arial" w:cs="Arial"/>
      <w:b/>
      <w:color w:val="000000"/>
      <w:sz w:val="24"/>
    </w:rPr>
  </w:style>
  <w:style w:type="character" w:customStyle="1" w:styleId="TitleChar">
    <w:name w:val="Title Char"/>
    <w:rPr>
      <w:rFonts w:ascii="Calibri Light" w:hAnsi="Calibri Light" w:cs="font382"/>
      <w:kern w:val="1"/>
      <w:sz w:val="24"/>
      <w:szCs w:val="24"/>
    </w:rPr>
  </w:style>
  <w:style w:type="character" w:customStyle="1" w:styleId="HeaderChar">
    <w:name w:val="Header Char"/>
    <w:rPr>
      <w:rFonts w:ascii="Times New Roman" w:eastAsia="Times New Roman" w:hAnsi="Times New Roman" w:cs="Times New Roman"/>
      <w:color w:val="000000"/>
      <w:sz w:val="24"/>
    </w:rPr>
  </w:style>
  <w:style w:type="character" w:customStyle="1" w:styleId="FooterChar">
    <w:name w:val="Footer Char"/>
    <w:rPr>
      <w:rFonts w:ascii="Times New Roman" w:eastAsia="Times New Roman" w:hAnsi="Times New Roman" w:cs="Times New Roman"/>
      <w:color w:val="000000"/>
      <w:sz w:val="24"/>
    </w:rPr>
  </w:style>
  <w:style w:type="character" w:styleId="Strong">
    <w:name w:val="Strong"/>
    <w:qFormat/>
    <w:rPr>
      <w:b w:val="0"/>
      <w:bCs w:val="0"/>
      <w:caps w:val="0"/>
      <w:smallCaps w:val="0"/>
    </w:rPr>
  </w:style>
  <w:style w:type="character" w:styleId="Hyperlink">
    <w:name w:val="Hyperlink"/>
    <w:rPr>
      <w:color w:val="0563C1"/>
      <w:u w:val="single"/>
      <w:lang/>
    </w:rPr>
  </w:style>
  <w:style w:type="character" w:customStyle="1" w:styleId="ListLabel1">
    <w:name w:val="ListLabel 1"/>
    <w:rPr>
      <w:rFonts w:eastAsia="Times New Roman" w:cs="Times New Roman"/>
      <w:b w:val="0"/>
      <w:i w:val="0"/>
      <w:dstrike/>
      <w:color w:val="000000"/>
      <w:position w:val="0"/>
      <w:sz w:val="24"/>
      <w:szCs w:val="24"/>
      <w:u w:val="none" w:color="000000"/>
      <w:vertAlign w:val="baseline"/>
    </w:rPr>
  </w:style>
  <w:style w:type="character" w:customStyle="1" w:styleId="ListLabel2">
    <w:name w:val="ListLabel 2"/>
    <w:rPr>
      <w:rFonts w:eastAsia="Arial" w:cs="Arial"/>
      <w:b/>
      <w:bCs/>
      <w:i w:val="0"/>
      <w:dstrike/>
      <w:color w:val="000000"/>
      <w:position w:val="0"/>
      <w:sz w:val="24"/>
      <w:szCs w:val="24"/>
      <w:u w:val="none" w:color="000000"/>
      <w:vertAlign w:val="baseli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before="2400" w:after="0" w:line="480" w:lineRule="auto"/>
      <w:ind w:left="0" w:firstLine="0"/>
      <w:jc w:val="center"/>
    </w:pPr>
    <w:rPr>
      <w:rFonts w:ascii="Calibri Light" w:hAnsi="Calibri Light" w:cs="font382"/>
      <w:b/>
      <w:bCs/>
      <w:color w:val="00000A"/>
      <w:sz w:val="36"/>
      <w:szCs w:val="24"/>
    </w:rPr>
  </w:style>
  <w:style w:type="paragraph" w:styleId="Subtitle">
    <w:name w:val="Subtitle"/>
    <w:basedOn w:val="Heading"/>
    <w:next w:val="BodyText"/>
    <w:qFormat/>
    <w:pPr>
      <w:jc w:val="center"/>
    </w:pPr>
    <w:rPr>
      <w:i/>
      <w:iCs/>
    </w:rPr>
  </w:style>
  <w:style w:type="paragraph" w:customStyle="1" w:styleId="Title2">
    <w:name w:val="Title 2"/>
    <w:basedOn w:val="Normal"/>
    <w:pPr>
      <w:spacing w:after="0" w:line="480" w:lineRule="auto"/>
      <w:ind w:left="0" w:firstLine="0"/>
      <w:jc w:val="center"/>
    </w:pPr>
    <w:rPr>
      <w:rFonts w:ascii="Calibri" w:hAnsi="Calibri" w:cs="font382"/>
      <w:color w:val="00000A"/>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UnresolvedMention">
    <w:name w:val="Unresolved Mention"/>
    <w:uiPriority w:val="99"/>
    <w:semiHidden/>
    <w:unhideWhenUsed/>
    <w:rsid w:val="006544AE"/>
    <w:rPr>
      <w:color w:val="808080"/>
      <w:shd w:val="clear" w:color="auto" w:fill="E6E6E6"/>
    </w:rPr>
  </w:style>
  <w:style w:type="character" w:styleId="FollowedHyperlink">
    <w:name w:val="FollowedHyperlink"/>
    <w:uiPriority w:val="99"/>
    <w:semiHidden/>
    <w:unhideWhenUsed/>
    <w:rsid w:val="006544AE"/>
    <w:rPr>
      <w:color w:val="954F72"/>
      <w:u w:val="single"/>
    </w:rPr>
  </w:style>
  <w:style w:type="table" w:styleId="TableGrid">
    <w:name w:val="Table Grid"/>
    <w:basedOn w:val="TableNormal"/>
    <w:uiPriority w:val="39"/>
    <w:rsid w:val="0045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zen-stream-35594.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7168-189C-4B02-A4AF-30CCCB1C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618</Words>
  <Characters>3525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Project Plan Document</vt:lpstr>
    </vt:vector>
  </TitlesOfParts>
  <Company/>
  <LinksUpToDate>false</LinksUpToDate>
  <CharactersWithSpaces>4135</CharactersWithSpaces>
  <SharedDoc>false</SharedDoc>
  <HLinks>
    <vt:vector size="6" baseType="variant">
      <vt:variant>
        <vt:i4>7929889</vt:i4>
      </vt:variant>
      <vt:variant>
        <vt:i4>0</vt:i4>
      </vt:variant>
      <vt:variant>
        <vt:i4>0</vt:i4>
      </vt:variant>
      <vt:variant>
        <vt:i4>5</vt:i4>
      </vt:variant>
      <vt:variant>
        <vt:lpwstr>https://frozen-stream-35594.herokuapp.com/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subject/>
  <dc:creator>Hung.Dao</dc:creator>
  <cp:keywords/>
  <cp:lastModifiedBy>Deborah Snyder</cp:lastModifiedBy>
  <cp:revision>2</cp:revision>
  <cp:lastPrinted>1601-01-01T00:00:00Z</cp:lastPrinted>
  <dcterms:created xsi:type="dcterms:W3CDTF">2018-04-01T13:37:00Z</dcterms:created>
  <dcterms:modified xsi:type="dcterms:W3CDTF">2018-04-01T13:37:00Z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