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Varqa Kələntərov, DSc, PhD</w:t>
      </w:r>
    </w:p>
    <w:p>
      <w:pPr>
        <w:spacing w:after="40"/>
      </w:pPr>
      <w:r>
        <w:rPr>
          <w:rFonts w:ascii="Times New Roman" w:cs="Times New Roman" w:eastAsia="Times New Roman" w:hAnsi="Times New Roman"/>
          <w:color w:val="1A6FA8"/>
          <w:sz w:val="24"/>
          <w:szCs w:val="24"/>
        </w:rPr>
        <w:t>Riyaziyyat departamentinin professoru</w:t>
      </w:r>
    </w:p>
    <w:p>
      <w:pPr>
        <w:spacing w:after="160"/>
      </w:pPr>
      <w:r>
        <w:rPr>
          <w:rFonts w:ascii="Times New Roman" w:cs="Times New Roman" w:eastAsia="Times New Roman" w:hAnsi="Times New Roman"/>
          <w:sz w:val="22"/>
          <w:szCs w:val="22"/>
        </w:rPr>
        <w:t>Koç Universiteti, İstanbul, Türkiyə</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Varga K. Kalantarov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Varqa Kələntərov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Türkiyə</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Rəsmi e-poçt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vkalantarov@ku.edu.tr</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vebsayt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https://mysite.ku.edu.tr/vkalantarov/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Xüsusi törəməli diferensial tənliklər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Varqa Kələntərov 2001-ci ildən İstanbuldakı Koç Universitetinin Riyaziyyat departamentində professordur. 1988-ci ildə Sankt-Peterburqdakı V. A. Steklov Riyaziyyat İnstitutunda diferensial tənliklər və riyazi fizika üzrə elmlər doktoru dərəcəsi alıb. Dissertasiya Global behavior of solutions of nonlinear equations of mathematical physics of classical and non-classical types adlanır. 1974-cü ildə Azərbaycan Elmlər Akademiyasının Riyaziyyat və Mexanika İnstitutunda eyni sahədə PhD dərəcəsi alıb. Dissertasiya On mixed problem for semi-linear parabolic-hyperbolic systems adlanır. 1966–1971-ci illərdə Azərbaycan Dövlət Universitetində oxuyub. 1989–1993-cü illərdə Bakıdakı Riyaziyyat və Mexanika İnstitutunun xüsusi törəməli diferensial tənliklər şöbəsinin müdiri, 1984–1993-cü illərdə institutun direktor müavini olub.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Diferensial tənliklər və riyazi fizika. Dissertasiya: Global behavior of solutions of nonlinear equations of mathematical physics of classical and non-classical types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A. Steklov Riyaziyyat İnstitutu, Sankt-Peterburq, Rusiya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Diferensial tənliklər və riyazi fizika. Dissertasiya: On mixed problem for semi-linear parabolic-hyperbolic systems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Mexanika İnstitutu, Azərbaycan Elmlər Akademiyası, Bakı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1966–1971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Universitet təhsili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Universiteti,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departamenti, Koç Universiteti, İstanbul,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departamenti, Hacettepe Universiteti, Ankara,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əvəzçilik</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Tətbiqi riyaziyyat kafedrası, Bakı Dövlət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əvəzçilik</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kafedrası, Azərbaycan İnşaat Mühəndisləri İnstitutu,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Xüsusi törəməli diferensial tənliklər şöbəsinin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Mexanika İnstitutu,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1984–1993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Direktor müavini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Mexanika İnstitutu,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1977–1984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Böyük 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Mexanika İnstitutu,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1974–1977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Mexanika İnstitutu,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1975–May 1980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tədqiqatçı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A. Steklov Riyaziyyat İnstitutu, Sankt-Peterburq</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İpək Yolu Riyaziyyat Mərkəzi, Pekin, Çin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Veytsman İnstitutu, Rehovot, İsrail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July–August 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Toronto Universiteti, Kanada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2013–February 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KAUST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July–August 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Tennesi Universiteti, Amerika Birləşmiş Ştatları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February–June 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Feza Gürsey Fundamental Elmlər İnstitutu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1997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Veyerştrass Tətbiqi Analiz və Stoxastika İnstitutu, Berlin, Almaniya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1994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Barselona Muxtar Universiteti, İspaniya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September–December 1992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Qazi Universiteti, Ankara,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Kataloniya Politexnik Universiteti, Barselona, İspaniya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1983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Karl Veyerştrass Riyaziyyat İnstitutu</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Global solutions of coupled Kuramoto-Sivashinsky and Ginzburg-Landau equations, Nonlinear problems in mathematical physics and related topics, II, pp.213–227, Int. Math. Ser. (N. Y.), 2, Kluwer/Plenum, New York, 2002.</w:t>
      </w:r>
    </w:p>
    <w:p>
      <w:pPr>
        <w:spacing w:after="80"/>
      </w:pPr>
      <w:r>
        <w:rPr>
          <w:rFonts w:ascii="Times New Roman" w:cs="Times New Roman" w:eastAsia="Times New Roman" w:hAnsi="Times New Roman"/>
          <w:sz w:val="21"/>
          <w:szCs w:val="21"/>
        </w:rPr>
        <w:t>2. Kalantarov, V. K. Blow-up theorems for second order nonlinear evolutionary equations, in O.Boratav., A.Eden, A.Erzan.(Eds.) ”Turbulence modeling and vortex dynamics” Lecture Not. in Physics, Springer Verlag, 1997, pp.169-181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Determining functionals and finite-dimensional reduction for dissipative PDEs revisited. Journal of Differential Equations, 345 (2023), 78-103 (with A. Kostienko and S. Zelik)</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On blow up of solutions of coupled systems of parabolic and hyperbolic equations. Math. Notes, 112:3 (2022), 406–411 (with J. </w:t>
      </w:r>
      <w:r>
        <w:rPr>
          <w:rFonts w:ascii="Times New Roman" w:cs="Times New Roman" w:eastAsia="Times New Roman" w:hAnsi="Times New Roman"/>
          <w:b/>
          <w:bCs/>
          <w:sz w:val="21"/>
          <w:szCs w:val="21"/>
        </w:rPr>
        <w:t>Kalantarov</w:t>
      </w:r>
      <w:r>
        <w:rPr>
          <w:rFonts w:ascii="Times New Roman" w:cs="Times New Roman" w:eastAsia="Times New Roman" w:hAnsi="Times New Roman"/>
          <w:sz w:val="21"/>
          <w:szCs w:val="21"/>
        </w:rPr>
        <w:t>a)</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Asymptotic regularity and attractors for slightly compressible Brinkman - Forchheimer equations, Applied Mathematics and Optimization, 2021 (with S. Zelik)</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Blow-up Solutions of Helmholtz Equation for a Kerr Slab with a Complex Linear and Nonlinear Permittivity, J. Math. Phys. 60, 043508 (2019) (with A. Mostafazadeh and N. Oflaz)</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Global Stabilization of the Navier-Stokes-Voight and the damped nonlinear wave equations by finite number of feedback controllers Discrete and Continuous Dynamical Systems – B, 23(3) (2018), 1325–1345. (with E.S. Titi)</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Existence of an attractor and determining modes for structurally damped nonlinear wave equations, Physica D, Nonlinear Phenomena, 376-377(2018) 15-22. (with B.A. Bilgin)</w:t>
      </w:r>
    </w:p>
    <w:p>
      <w:pPr>
        <w:spacing w:after="80"/>
      </w:pPr>
      <w:r>
        <w:rPr>
          <w:rFonts w:ascii="Times New Roman" w:cs="Times New Roman" w:eastAsia="Times New Roman" w:hAnsi="Times New Roman"/>
          <w:sz w:val="21"/>
          <w:szCs w:val="21"/>
        </w:rPr>
        <w:t>7. Kalantarov, V. K. Non-existence of Global Solutions to Nonlinear Wave Equations with Positive Initial, Communi- cations in Pure and Applied Analysis, 17(3)(2018) 987-999. (with B.A. Bilgin)</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Determining functionals for damped nonlinear wave equations, Complex Variables and Elliptic Equations, 63 (2018) 931-944, (with B.A. Bilgin)</w:t>
      </w:r>
    </w:p>
    <w:p>
      <w:pPr>
        <w:spacing w:after="80"/>
      </w:pPr>
      <w:r>
        <w:rPr>
          <w:rFonts w:ascii="Times New Roman" w:cs="Times New Roman" w:eastAsia="Times New Roman" w:hAnsi="Times New Roman"/>
          <w:sz w:val="21"/>
          <w:szCs w:val="21"/>
        </w:rPr>
        <w:t>9. Kalantarov, V. K. On Decay of Solutions of Generalised Pipe Equation Under Nonhomogeneous Dirichlet Boundary Control, Appl. Comp. Math., (2018),17(1), 48-55. (with M.Meyvaci) 4 ===== PAGE 5/8 =====</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Preventing blow up by convective terms in dissipative PDE’s. J. Math. fluid Mech. 18(2016), no. 3, 463-479.(with B. A. Bilgin and S. Zelik)</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Attractors of damped quintic wave equations in bounded domains, Annales Henri Poincaré, A Journal of Theoretical and Mathematical Physics, Ann. Henri Poincaré 17 (2016), no. 9, 2555-2584.(with A. Savostianov and S. Zelik)</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Finite-Parameters Feedback Control for nonlinear Wave Equations, Contemporary Mathematics, AMS 269 (2016)(with E. S. Titi)</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Qualitative Properties of solutions for nonlinear Schrödinger equations with nonlinear boundary conditions on the half line, J. Math. Phys. 57 021511 (2016) (with T. Özsarı)</w:t>
      </w:r>
    </w:p>
    <w:p>
      <w:pPr>
        <w:spacing w:after="80"/>
      </w:pPr>
      <w:r>
        <w:rPr>
          <w:rFonts w:ascii="Times New Roman" w:cs="Times New Roman" w:eastAsia="Times New Roman" w:hAnsi="Times New Roman"/>
          <w:sz w:val="21"/>
          <w:szCs w:val="21"/>
        </w:rPr>
        <w:t>14. Kalantarov, V. K. A note on strongly damped wave equation with fast growing nonlinearities, (with S. Zelik)Journal of magthem. Phys,56,011501 (2015)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Kalantarov, V. K. Blow up of solutions to the initial boundary value problem for quasilinear strongly damped wave equations (with Bilgesu A. Bilgen). J. Math. Anal. Appl. 403 (2013), no. 1, 89–94.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Smooth attractors for the Brinkman-Forchheimer equations with fast growing nonlinearities. (with S.V. Zelik) Commun. Pure Appl. Anal. 11 (2012), no. 5, 2037–2054.</w:t>
      </w:r>
    </w:p>
    <w:p>
      <w:pPr>
        <w:spacing w:after="80"/>
      </w:pPr>
      <w:r>
        <w:rPr>
          <w:rFonts w:ascii="Times New Roman" w:cs="Times New Roman" w:eastAsia="Times New Roman" w:hAnsi="Times New Roman"/>
          <w:sz w:val="21"/>
          <w:szCs w:val="21"/>
        </w:rPr>
        <w:t>17. Kalantarov, V. K. Uniform decay rates for the energy of weakly damped defocusing semilinear Schrödinger equations with inhomogeneous Dirichlet boundary control (with I.Lasiecka and T. Özsarı), Journal of Differential Equations, Vol. 251 (2011) 1841 - 1863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Global attractors and determining modes for the 3D Navier–Stokes–Voight equation (with E.S. Titi) Chin. Ann. Math. Ser. B 30 (2009), no. 6, 697–714.</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Finite-dimensional attractors for the quasi-linear strongly-damped wave equation (with S. Zelik) J. Differential Equations 247 (2009), no. 4, 1120–1155.</w:t>
      </w:r>
    </w:p>
    <w:p>
      <w:pPr>
        <w:spacing w:after="80"/>
      </w:pPr>
      <w:r>
        <w:rPr>
          <w:rFonts w:ascii="Times New Roman" w:cs="Times New Roman" w:eastAsia="Times New Roman" w:hAnsi="Times New Roman"/>
          <w:sz w:val="21"/>
          <w:szCs w:val="21"/>
        </w:rPr>
        <w:t xml:space="preserve">20.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Gevrey regularity for the attractor of the 3D Navier-Stokes-Voight equations (with B.Levant and E.S.Titi) Journal of Nonlinear Science, 19 (2009) 133 - 152</w:t>
      </w:r>
    </w:p>
    <w:p>
      <w:pPr>
        <w:spacing w:after="80"/>
      </w:pPr>
      <w:r>
        <w:rPr>
          <w:rFonts w:ascii="Times New Roman" w:cs="Times New Roman" w:eastAsia="Times New Roman" w:hAnsi="Times New Roman"/>
          <w:sz w:val="21"/>
          <w:szCs w:val="21"/>
        </w:rPr>
        <w:t xml:space="preserve">21.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3D Convective Cahn - Hilliard Equation, (with A. Eden) Comm. Pure Appl. Anal. Vol.6, (2007) no.4, pp. 1075 -1086</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On continuous dependence on coefficients of the Brinkman-Forchheimer equations. (with A.O.Çelebi and D.Uğurlu) Appl. Math. Lett., 19 (2006), no. 8, 801–807.</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On global behavior of solutions to an inverse problem for nonlinear parabolic equations, (with A.Eden) J. Math.Anal.Appl. 307(2005)120-133</w:t>
      </w:r>
    </w:p>
    <w:p>
      <w:pPr>
        <w:spacing w:after="80"/>
      </w:pPr>
      <w:r>
        <w:rPr>
          <w:rFonts w:ascii="Times New Roman" w:cs="Times New Roman" w:eastAsia="Times New Roman" w:hAnsi="Times New Roman"/>
          <w:sz w:val="21"/>
          <w:szCs w:val="21"/>
        </w:rPr>
        <w:t xml:space="preserve">24.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The asymptotic behavior of solutions to an inverse problem for differential operator equations. Math. Comput. Modelling 37 (2003), no. 9-10, 907–914</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 remark on nonexistence of global solutions to quasi-linear hyperbolic and parabolic equations, (with Erdem D.) Appl. Math. Lett. vol. 15, no. 5, 521-653 (2002) 5 ===== PAGE 6/8 =====</w:t>
      </w:r>
    </w:p>
    <w:p>
      <w:pPr>
        <w:spacing w:after="80"/>
      </w:pPr>
      <w:r>
        <w:rPr>
          <w:rFonts w:ascii="Times New Roman" w:cs="Times New Roman" w:eastAsia="Times New Roman" w:hAnsi="Times New Roman"/>
          <w:sz w:val="21"/>
          <w:szCs w:val="21"/>
        </w:rPr>
        <w:t>26. Kalantarov, V. K. Spatial behavior estimates for the wave equation under nonlinear boundary conditions, (with A.O. Çelebi) Math. Comp. Modeling, 34,(2001),no.5-6.,527-532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Determining functionals for nonlinear damped wave equations, (with Chueshov I.D.) Math. Phys. Anal. Geom. 8(2001), no. 215-227.</w:t>
      </w:r>
    </w:p>
    <w:p>
      <w:pPr>
        <w:spacing w:after="80"/>
      </w:pPr>
      <w:r>
        <w:rPr>
          <w:rFonts w:ascii="Times New Roman" w:cs="Times New Roman" w:eastAsia="Times New Roman" w:hAnsi="Times New Roman"/>
          <w:sz w:val="21"/>
          <w:szCs w:val="21"/>
        </w:rPr>
        <w:t>28. Kalantarov, V. K. Attractors for the Generalized Benjamin- Bona -Mahony Equation, (With O. Çelebi,M.Polat) Journal of Differential Equations, 1999,vol.157, pp. 439 - 451.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29.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 remark on two constructions of exponential attractors for a-contractions (with A.Eden and C.Foias) Journal of Dynamics and Diff.Eq.,1998, vol.10, no.1, pp.37-45</w:t>
      </w:r>
    </w:p>
    <w:p>
      <w:pPr>
        <w:spacing w:after="80"/>
      </w:pPr>
      <w:r>
        <w:rPr>
          <w:rFonts w:ascii="Times New Roman" w:cs="Times New Roman" w:eastAsia="Times New Roman" w:hAnsi="Times New Roman"/>
          <w:sz w:val="21"/>
          <w:szCs w:val="21"/>
        </w:rPr>
        <w:t>30. Kalantarov, V. K. Finite dimensional attractors for a class of semi-linear wave equations, (with A.Eden) Turkish Journal of Mathematics, 1996, v.20, pp. 425-450.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31. Kalantarov, V. K. On minimal global attractor for the phase -field equations, Zap. Nauchn.Sem. Leningrad Otd. Mat. Inst. Steklov, 1991, v.188, no.22, pp.70-86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32. Kalantarov, V. K. Global behavior of solutions to some fourth-order nonlinear equations Zap. Nauchn. Sem.Leningrad Otd. Mat. Inst. Steklov 1987, v.1163, no. 19, pp. 6675.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33.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Global behavior of solutions to the Cauchy problem for second order operator- differential equations, Izv. AN.Azerb.SSR ser.fiz.tech.mat.nauk, 1987, v.8, no.6, pp. 28-34.</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Attractors for some nonlinear problems of mathematical physics Zap. Nauchn. Sem. Leningrad Otd. Mat. Inst. Steklov 1986, v.182, pp.50-54. (English translation in J. Sov. Math., 1988, v.40., pp.619-622)</w:t>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Determination of solutions of the first boundary value problem for a system of Karman equations having an unbounded energy integral, Zap.Nauchn. Sem. Leningrad Otd.Mat.Inst.Steklov 1980, v.96, pp.97-100 (English translation in J.Sov.Math., 1983, v.21., pp.711-714)</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On stabilisation of solutions of some quasi-linear parabolic equations, (with O. A. Ladyzhenskaya) Sibirski Mat.Zhurnall, 1978, v.19, no.5, pp.1043-1052 (English transl. in Sibirian Math J., 1978)</w:t>
      </w:r>
    </w:p>
    <w:p>
      <w:pPr>
        <w:spacing w:after="80"/>
      </w:pPr>
      <w:r>
        <w:rPr>
          <w:rFonts w:ascii="Times New Roman" w:cs="Times New Roman" w:eastAsia="Times New Roman" w:hAnsi="Times New Roman"/>
          <w:sz w:val="21"/>
          <w:szCs w:val="21"/>
        </w:rPr>
        <w:t>37. Kalantarov, V. K. The occurrence of collapse for quasi-linear equations of parabolic and hyperbolic type, (with O.A.Ladyzhenskaya)Zap.Nauchn. Sem. Leningrad Otd.Mat.Inst.Steklov1977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38. Kalantarov, V. K. Investigation of generalized solutions of mixed problem for the system of two equations of parabolic and hyperbolic type, Uch. Zap. Azerb. Gos. Univ., ser.fiz.mat. nauk, 1972, no.4, pp. 50-58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Qrantlar və tədqiqat layihələri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Layihənin adı</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Maliyyələşdirən qurum</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Rolunuz</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2022–2025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Sonsuz ölçülü dissipativ sistemlərin sonlu ölçülü sərhəd tənzimləyiciləri ilə stabilləşdirilməsi. T. Özsarı ilə. Qrant 112F084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TÜBİTAK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2013–2014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Sönümlü qeyri-xətti dalğa tənliklərinin və qeyri-xətti parabolik tənliklərin həllərinin partlayışı. Qrant 112T914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TÜBİTAK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2006–2009</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Faza keçidlərində xüsusi törəməli diferensial tənliklər. H. M. Soner ilə. Qrant 106T337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TÜBİTAK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1996–1997</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Qeyri-xətti Şrödinger tənliyi üçün başlanğıc-sərhəd məsələləri</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TÜBİTAK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rəhbərlik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Sayı</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Qeydlər</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16</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1985–2019-cu illərdə Koç, Hacettepe, Yaxın Şərq Texniki, Sakarya və Əl-Farabi Qazax Milli universitetlərində və Bakıdakı Riyaziyyat və Mexanika İnstitutunda adları çəkilən dissertasiyalar. Mövzular verilmir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2001–hazırda</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 analiz, diferensial tənliklər, çoxdəyişənli analiz, xətti cəbr, tətbiqi riyaziyyat, xüsusi törəməli diferensial tənliklər, kompleks analiz və tətbiqi funksional analiz. Kurs nömrələrinə Math 106, 204, 200, 203, 303, 309, 401, 503, 552, 505, 207 və 557 daxildir</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Koç Universiteti, İstanbul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 analiz, adi və xüsusi törəməli diferensial tənliklər, funksional analiz, Sobolev fəzaları, qeyri-xətti xüsusi törəməli diferensial tənliklər, partlayış teoremləri və dissipativ dinamik sistemlər</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Magistratura və bakalavr</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 Azərbaycan Memarlıq və İnşaat Universiteti, Sankt-Peterburq Dövlət Universiteti, Ankara Universiteti və Hacettepe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Dəvətli məruzələr və konfranslarda iştirak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Tədbir, yer</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Növ</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Məruzənin adı</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”O.A. Ladyzhenskaya centennial conference on PDE’s”, Euler Interna- tional Mathematical Institute, St. Petersburg, Julyt, 2022.</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”O.A. Ladyzhenskaya centennial conference on PDE’s”, Euler Interna- tional Mathematical Institute, St. Petersburg, Julyt, 2022.</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”Differential Equations and Dynamical Systems”, Silkroad Mathematics Center, Shanghay, March, 2021. 2 ===== PAGE 3/8 =====</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”Differential Equations and Dynamical Systems”, Silkroad Mathematics Center, Shanghay, March, 2021. 2 ===== PAGE 3/8 =====</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”Infinite-dimensional Dynamical Systems and Attractors” Lanzhou University, China, 1-6 July, 2019.</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”Infinite-dimensional Dynamical Systems and Attractors” Lanzhou University, China, 1-6 July, 2019.</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 PDE’s and Mathematical Hydrodynamics” St.Petersburg, 30 Jukay - 3 August 2018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 PDE’s and Mathematical Hydrodynamics” St.Petersburg, 30 Jukay - 3 August 2018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”Operators, Functions and Systems of Mathematical Physics”, Baku, 21-24 May 2018.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”Operators, Functions and Systems of Mathematical Physics”, Baku, 21-24 May 2018.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”Applied and numerical analysis, with applications”, Bath, July 2016.</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”Applied and numerical analysis, with applications”, Bath, July 2016.</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“Progress in Nonlinear Partial Differential Equations”, Lisbon, March, 2014,</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“Progress in Nonlinear Partial Differential Equations”, Lisbon, March, 2014,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“Advances in Analysis of PDEs”, Stockholm, July, 2012,</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“Advances in Analysis of PDEs”, Stockholm, July, 2012,</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Dissipative PDEs in Bounded and Unbounded Domains and Related Attractors, Edinburgh, UK, September, 2010</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Dissipative PDEs in Bounded and Unbounded Domains and Related Attractors, Edinburgh, UK, September, 2010</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Third Conference of the World Mathematical Society of Turcic Countries, Almaty, Kazakhstan, July 2009,</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Third Conference of the World Mathematical Society of Turcic Countries, Almaty, Kazakhstan, July 2009,</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on parabolic and Navier – Stokes equations, The Banach Center, Bedlewo, Poland, September, 2008,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on parabolic and Navier – Stokes equations, The Banach Center, Bedlewo, Poland, September, 2008,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Annual conference of Turkish mathematical Society, Istanbul, September, 2008,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Annual conference of Turkish mathematical Society, Istanbul, September, 2008,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6th International ISAAC Congress, 14-18 August, 2007,</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6th International ISAAC Congress, 14-18 August, 2007,</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AIMS International Conference on Dynamical Systems and Differential equations, Poitiers, France, Jun 25-28, 2006,</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AIMS International Conference on Dynamical Systems and Differential equations, Poitiers, France, Jun 25-28, 2006,</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 Differential and Difference Equations and Applications”, Melbourne, Florida, USA, August 1-5,2005,</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 Differential and Difference Equations and Applications”, Melbourne, Florida, USA, August 1-5,2005,</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“Navier – Stokes Equations and Applications”, St.Petersburg, Russia, September 11-18,2002,</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“Navier – Stokes Equations and Applications”, St.Petersburg, Russia, September 11-18,2002,</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”Nonlinear Partial Differential Equations”, Alushta, the Crimea, Ukraine, September 15-21,2003,</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”Nonlinear Partial Differential Equations”, Alushta, the Crimea, Ukraine, September 15-21,2003,</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Ninth International Symposium on continuum models and discrete systems, Istanbul, 29 June - 3 July 1998,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Ninth International Symposium on continuum models and discrete systems, Istanbul, 29 June - 3 July 1998,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turbulence modelling and vortex dynamics, Istanbul, 2-6 September 1996,</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turbulence modelling and vortex dynamics, Istanbul, 2-6 September 1996,</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non-linear problems in mathematical physics II, Ankara, September 14-18, 1995,</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non-linear problems in mathematical physics II, Ankara, September 14-18, 1995,</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dynamical systems, Barcelona, Spain, September, 1994,</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dynamical systems, Barcelona, Spain, September, 1994,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 ”Equdiff 91” Barcelona, Spain, August 1991, 3 ===== PAGE 4/8 =====</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 ”Equdiff 91” Barcelona, Spain, August 1991, 3 ===== PAGE 4/8 =====</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continuum mechanics and related problems of analysis dedicated to 100th anniversary of academician N.I.Muskhelishvili, Tbilisi,Georgia,June 1991,</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continuum mechanics and related problems of analysis dedicated to 100th anniversary of academician N.I.Muskhelishvili, Tbilisi,Georgia,June 1991,</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Annual Iranian mathematical conference, Mashhad, Iran, 1991,</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Annual Iranian mathematical conference, Mashhad, Iran, 1991,</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differential equations and mathematical physics dedicated to 80-th anniversary of academician N.N.Bogolyubov, Ternopol, Ukraine, 1990,</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differential equations and mathematical physics dedicated to 80-th anniversary of academician N.N.Bogolyubov, Ternopol, Ukraine, 1990,</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equations,Holzhau, Germany,1988,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equations,Holzhau, Germany,1988,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topological conference, Baku, 1987,</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topological conference, Baku, 1987,</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the theory of functions and differential equations dedicated to 100th anniversary of academician V.I. Smirnov, Leningrad, 1987,</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the theory of functions and differential equations dedicated to 100th anniversary of academician V.I. Smirnov, Leningrad, 1987,</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seminar on nonlinear problems of mathematical physics, Leningrad, 1984,</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seminar on nonlinear problems of mathematical physics, Leningrad, 1984,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mathematical problems of physics, Moscow, 1984,</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mathematical problems of physics, Moscow, 1984,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nonlinear problems of mathematical physics, Leningrad, 1982,</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nonlinear problems of mathematical physics, Leningrad, 1982,</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mathematical problems of physics,Moscow,1978,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mathematical problems of physics,Moscow,1978,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 dedicated to 75th anniversary of aca- demician I.G. Petrovski, Moscow, 1975.</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Seçilmiş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 dedicated to 75th anniversary of aca- demician I.G. Petrovski, Moscow, 1975.</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Dillər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Dil</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Ana dili</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İngilis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Səlis</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Səlis</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Səlis</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Alman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Qabaqcıl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Kələntərov, Varqa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