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Arif Guliyev, DSc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Department of Constitutional Law, International Law and Public-Law Subjects, Kyiv University of Intellectual Property and Law, National University Odesa Law Academy, Kyiv, Ukraine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Arif Guliyev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Arif Quliyev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Ukraine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Law; public administration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Arif Guliyev is a professor in the Department of Constitutional Law, International Law and Public-Law Subjects at the Kyiv University of Intellectual Property and Law of the National University Odesa Law Academy, and a member of its scientific council since 2021. In 2005 he received the Candidate of Sciences degree in public administration at the Academy of Public Administration under the President of Ukraine; recognized in Azerbaijan as Candidate of Legal Sciences. In 2012 he received the Doctor of Legal Sciences degree at the Institute of Legislation of the Verkhovna Rada of Ukraine. Published 8 monographs, 3 textbooks, 2 teaching aids, more than 250 articles, and 3 Scopus articles; supervised 25 candidates and 2 doctors of legal sciences.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Legal sciences. Thesis: comparative legal analysis of the role of the presidency in the fight against international terrorism, on the examples of Ukraine and the Republic of Azerbaijan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Legislation of the Verkhovna Rada of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Candidate of Sciences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Public administration. Thesis: features of the institution of the presidency in Ukraine and the Republic of Azerbaijan, a public-administration aspect. Recognized in Azerbaijan as Candidate of Legal Sciences.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Academy of Public Administration under the President of Ukraine, Kyiv, Ukraine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 and member of the scientific council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Constitutional Law, International Law and Public-Law Subjects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Kyiv University of Intellectual Property and Law, National University Odesa Law Academy, Kyiv,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2009–present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International Law, Institute of International Relations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National Aviation University, Kyiv,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2007–September 2009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Associate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International Law, Institute of International Relations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National Aviation University, Kyiv,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2006–September 2007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Associate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Y. Bugai International Scientific and Technical University, Kyiv,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Correspondent in Ukraine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Khalq gazeti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Assistant to the ambassador; third secretary; second secretary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Embassy of the Republic of Azerbaijan in Ukraine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Research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Date checked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Monographs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8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Textbooks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Teaching aids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Scientific and journalistic articles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More than 250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Scopus articles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Books and textbooks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</w:t>
      </w:r>
      <w:r>
        <w:rPr>
          <w:rFonts w:ascii="Times New Roman" w:cs="Times New Roman" w:eastAsia="Times New Roman" w:hAnsi="Times New Roman"/>
          <w:sz w:val="21"/>
          <w:szCs w:val="21"/>
        </w:rPr>
        <w:t>, A. Millət Atası (Отец Нации). 2023.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</w:t>
      </w:r>
      <w:r>
        <w:rPr>
          <w:rFonts w:ascii="Times New Roman" w:cs="Times New Roman" w:eastAsia="Times New Roman" w:hAnsi="Times New Roman"/>
          <w:sz w:val="21"/>
          <w:szCs w:val="21"/>
        </w:rPr>
        <w:t>, A. Наука и народная дипломатия (Elm və Xalq Diplomatiyası). 2023.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</w:t>
      </w:r>
      <w:r>
        <w:rPr>
          <w:rFonts w:ascii="Times New Roman" w:cs="Times New Roman" w:eastAsia="Times New Roman" w:hAnsi="Times New Roman"/>
          <w:sz w:val="21"/>
          <w:szCs w:val="21"/>
        </w:rPr>
        <w:t>, A. Ukrayna-Azərbaycan əlaqələri: hüquq, siyasət, diplomatiya (Украино-Азербайджанские отношения: Право, Политика, Дипломатия). Five volumes of collected articles.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Taraggi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Republic of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Honored Education Worker of Ukraine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Laureate, Ukraine-Azerbaijan Friendship Bridge international nomination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Badge of Honor and certificates for achievements in culture and art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Ministry of Culture and Tourism of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Gold Order Pride of Azerbaijan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Supervision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Number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Candidates of Legal Sciences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25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Doctors of Legal Sciences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Current postgraduate students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7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Candidates of sciences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Teaching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2009–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law; constitutional law; diplomacy and consular service; diplomatic protocol and etiquette; law of external relations; law of international organizations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National Aviation University, Kyiv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Invited talks and conference participation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Event, place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Title of talk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More than 35 international scientific conferences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Oral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Guliyev, Arif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