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Reyhan Hasanova, PhD, MD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Research Consultant, Real-World Evidence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Oracle France (former Cerner Enviza), Paris, France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Reyhan Hasanova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Reyhan Həsənova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Cellular biology; medical research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Reyhan Hasanova is a research consultant in real-world evidence at Oracle France in Paris, where she has worked since 6 April 2022, on oncology and rare diseases. She received a PhD in cellular biology from the University of Bourgogne Franche-Comté (2016–2019), with work on ANGPT2 in colorectal carcinoma, and an MD as a medical biologist from the Medical University of Azerbaijan (2007–2012). She also holds master’s degrees in endocrinology and metabolism from the University of Paris-Sud (2014–2015) and in cellular and molecular signaling from the University of Bourgogne Franche-Comté (2012–2014). Published a journal article in the International Journal of Cancer (2020).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2016–December 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Cellular biology. Paper stated: molecular characterization of angiopoietin-2-expressing colorectal carcinomas (Int J Cancer, 2020, doi.org/10.1002/ijc.32993). Training in statistics and data analysis (Toulouse) and biostatistics with R (Paris)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Bourgogne Franche-Comté, Besançon,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2014–September 2015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Endocrinology and metabolism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Paris-Sud (Paris XI), Paris,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2012–June 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Cellular and molecular signaling (Cellular and Molecular Signalisation)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Bourgogne Franche-Comté, Besançon,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2007–June 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Medical biologist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Medical University of Azerbaijan,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 April 2022–present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Consultant, real-world evidence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Oracle France (former Cerner Enviza), Paris, France. Oncology and rare-disease projects using claims databases and electronic health records; study reports, protocols, and statistical analysis plans; meetings with French health-system authorities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 October 2020–30 March 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Scientific consultant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Business Decisions Life Sciences, Paris, France. Quality control of scientific articles and consistency with ICH E6, ICMJE, CONSORT, STROBE, PRISMA, ISPOR, and GPP3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2016–December 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Junior researcher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UMR1098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EFS Besançon, Besançon, France. Transcriptomic and clinical database; biostatistics in R; ANGPT2 and MSLN as biomarkers in colorectal cancer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2014–September 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GMPH laboratory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Kremlin-Bicêtre Hospital, Paris, France. Genes implicated in hypogonadotropic hypogonadism, studied by next-generation sequencing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2013–March 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UMR1098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EFS Besançon, Besançon, France. Role of NRP2 in epithelial-mesenchymal transition in colorectal cancer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Molecular description of ANGPT2-associated colorectal carcinoma. Int J Cancer, 2020. https://doi.org/10.1002/ijc.32993.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State scholarship for doctoral study (described as 1 of 25 winners)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French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Elementary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Hasanova, Reyhan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