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8C485" w14:textId="44220CEC" w:rsidR="00991BAE" w:rsidRPr="00533117" w:rsidRDefault="00A01C7D" w:rsidP="00A01C7D">
      <w:pPr>
        <w:jc w:val="center"/>
        <w:rPr>
          <w:rFonts w:asciiTheme="minorHAnsi" w:hAnsiTheme="minorHAnsi"/>
          <w:color w:val="auto"/>
        </w:rPr>
      </w:pPr>
      <w:r>
        <w:rPr>
          <w:rFonts w:asciiTheme="minorHAnsi" w:hAnsiTheme="minorHAnsi"/>
          <w:noProof/>
          <w:color w:val="auto"/>
        </w:rPr>
        <w:drawing>
          <wp:inline distT="0" distB="0" distL="0" distR="0" wp14:anchorId="695687F5" wp14:editId="2C84A174">
            <wp:extent cx="1219200" cy="1200150"/>
            <wp:effectExtent l="0" t="0" r="0" b="0"/>
            <wp:docPr id="48307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72308" name="Picture 483072308"/>
                    <pic:cNvPicPr/>
                  </pic:nvPicPr>
                  <pic:blipFill>
                    <a:blip r:embed="rId8"/>
                    <a:stretch>
                      <a:fillRect/>
                    </a:stretch>
                  </pic:blipFill>
                  <pic:spPr>
                    <a:xfrm>
                      <a:off x="0" y="0"/>
                      <a:ext cx="1219200" cy="1200150"/>
                    </a:xfrm>
                    <a:prstGeom prst="rect">
                      <a:avLst/>
                    </a:prstGeom>
                  </pic:spPr>
                </pic:pic>
              </a:graphicData>
            </a:graphic>
          </wp:inline>
        </w:drawing>
      </w:r>
    </w:p>
    <w:p w14:paraId="69EA01F7" w14:textId="77777777" w:rsidR="00991BAE" w:rsidRPr="00533117" w:rsidRDefault="00991BAE">
      <w:pPr>
        <w:rPr>
          <w:rFonts w:asciiTheme="minorHAnsi" w:hAnsiTheme="minorHAnsi"/>
          <w:color w:val="auto"/>
        </w:rPr>
      </w:pPr>
    </w:p>
    <w:p w14:paraId="515A4835" w14:textId="52EFB6D7" w:rsidR="001E7AF0" w:rsidRPr="00A56845" w:rsidRDefault="00E067BB" w:rsidP="001E7AF0">
      <w:pPr>
        <w:jc w:val="center"/>
        <w:rPr>
          <w:rFonts w:asciiTheme="minorHAnsi" w:hAnsiTheme="minorHAnsi"/>
          <w:color w:val="auto"/>
          <w:sz w:val="44"/>
          <w:szCs w:val="44"/>
        </w:rPr>
      </w:pPr>
      <w:r w:rsidRPr="00A56845">
        <w:rPr>
          <w:rFonts w:asciiTheme="minorHAnsi" w:hAnsiTheme="minorHAnsi"/>
          <w:smallCaps/>
          <w:color w:val="auto"/>
          <w:sz w:val="44"/>
          <w:szCs w:val="44"/>
        </w:rPr>
        <w:t>D</w:t>
      </w:r>
      <w:r>
        <w:rPr>
          <w:rFonts w:asciiTheme="minorHAnsi" w:hAnsiTheme="minorHAnsi"/>
          <w:smallCaps/>
          <w:color w:val="auto"/>
          <w:sz w:val="44"/>
          <w:szCs w:val="44"/>
        </w:rPr>
        <w:t>Ü</w:t>
      </w:r>
      <w:r w:rsidR="00E606EF">
        <w:rPr>
          <w:rFonts w:asciiTheme="minorHAnsi" w:hAnsiTheme="minorHAnsi"/>
          <w:smallCaps/>
          <w:color w:val="auto"/>
          <w:sz w:val="44"/>
          <w:szCs w:val="44"/>
        </w:rPr>
        <w:t>N</w:t>
      </w:r>
      <w:r w:rsidRPr="00A56845">
        <w:rPr>
          <w:rFonts w:asciiTheme="minorHAnsi" w:hAnsiTheme="minorHAnsi"/>
          <w:smallCaps/>
          <w:color w:val="auto"/>
          <w:sz w:val="44"/>
          <w:szCs w:val="44"/>
        </w:rPr>
        <w:t>YA AZƏRBAYCANLI AL</w:t>
      </w:r>
      <w:r>
        <w:rPr>
          <w:rFonts w:asciiTheme="minorHAnsi" w:hAnsiTheme="minorHAnsi"/>
          <w:smallCaps/>
          <w:color w:val="auto"/>
          <w:sz w:val="44"/>
          <w:szCs w:val="44"/>
        </w:rPr>
        <w:t>İ</w:t>
      </w:r>
      <w:r w:rsidRPr="00A56845">
        <w:rPr>
          <w:rFonts w:asciiTheme="minorHAnsi" w:hAnsiTheme="minorHAnsi"/>
          <w:smallCaps/>
          <w:color w:val="auto"/>
          <w:sz w:val="44"/>
          <w:szCs w:val="44"/>
        </w:rPr>
        <w:t>MLƏR B</w:t>
      </w:r>
      <w:r>
        <w:rPr>
          <w:rFonts w:asciiTheme="minorHAnsi" w:hAnsiTheme="minorHAnsi"/>
          <w:smallCaps/>
          <w:color w:val="auto"/>
          <w:sz w:val="44"/>
          <w:szCs w:val="44"/>
        </w:rPr>
        <w:t>İ</w:t>
      </w:r>
      <w:r w:rsidRPr="00A56845">
        <w:rPr>
          <w:rFonts w:asciiTheme="minorHAnsi" w:hAnsiTheme="minorHAnsi"/>
          <w:smallCaps/>
          <w:color w:val="auto"/>
          <w:sz w:val="44"/>
          <w:szCs w:val="44"/>
        </w:rPr>
        <w:t>RL</w:t>
      </w:r>
      <w:r>
        <w:rPr>
          <w:rFonts w:asciiTheme="minorHAnsi" w:hAnsiTheme="minorHAnsi"/>
          <w:smallCaps/>
          <w:color w:val="auto"/>
          <w:sz w:val="44"/>
          <w:szCs w:val="44"/>
        </w:rPr>
        <w:t>İ</w:t>
      </w:r>
      <w:r w:rsidRPr="00A56845">
        <w:rPr>
          <w:rFonts w:asciiTheme="minorHAnsi" w:hAnsiTheme="minorHAnsi"/>
          <w:smallCaps/>
          <w:color w:val="auto"/>
          <w:sz w:val="44"/>
          <w:szCs w:val="44"/>
        </w:rPr>
        <w:t>Y</w:t>
      </w:r>
      <w:r>
        <w:rPr>
          <w:rFonts w:asciiTheme="minorHAnsi" w:hAnsiTheme="minorHAnsi"/>
          <w:smallCaps/>
          <w:color w:val="auto"/>
          <w:sz w:val="44"/>
          <w:szCs w:val="44"/>
        </w:rPr>
        <w:t>İ</w:t>
      </w:r>
      <w:r w:rsidR="001E7AF0" w:rsidRPr="00A56845">
        <w:rPr>
          <w:rFonts w:asciiTheme="minorHAnsi" w:hAnsiTheme="minorHAnsi"/>
          <w:smallCaps/>
          <w:color w:val="auto"/>
          <w:sz w:val="44"/>
          <w:szCs w:val="44"/>
        </w:rPr>
        <w:t xml:space="preserve"> </w:t>
      </w:r>
    </w:p>
    <w:p w14:paraId="0F91042E" w14:textId="2F0AB77D" w:rsidR="00991BAE" w:rsidRPr="00533117" w:rsidRDefault="00991BAE">
      <w:pPr>
        <w:jc w:val="center"/>
        <w:rPr>
          <w:rFonts w:asciiTheme="minorHAnsi" w:hAnsiTheme="minorHAnsi"/>
          <w:color w:val="auto"/>
        </w:rPr>
      </w:pPr>
    </w:p>
    <w:p w14:paraId="495A13E7" w14:textId="0A1D7709" w:rsidR="00991BAE" w:rsidRPr="00533117" w:rsidRDefault="00AF5C21" w:rsidP="00AF5C21">
      <w:pPr>
        <w:jc w:val="center"/>
        <w:rPr>
          <w:rFonts w:asciiTheme="minorHAnsi" w:hAnsiTheme="minorHAnsi"/>
          <w:color w:val="auto"/>
        </w:rPr>
      </w:pPr>
      <w:r w:rsidRPr="00A56845">
        <w:rPr>
          <w:rFonts w:asciiTheme="minorHAnsi" w:hAnsiTheme="minorHAnsi"/>
          <w:bCs/>
          <w:color w:val="auto"/>
          <w:sz w:val="40"/>
          <w:szCs w:val="40"/>
        </w:rPr>
        <w:t>Yeni</w:t>
      </w:r>
    </w:p>
    <w:p w14:paraId="4E1E9536" w14:textId="77777777" w:rsidR="00AF5C21" w:rsidRDefault="00A56845">
      <w:pPr>
        <w:jc w:val="center"/>
        <w:rPr>
          <w:rFonts w:asciiTheme="minorHAnsi" w:hAnsiTheme="minorHAnsi"/>
          <w:bCs/>
          <w:color w:val="auto"/>
          <w:sz w:val="40"/>
          <w:szCs w:val="40"/>
        </w:rPr>
      </w:pPr>
      <w:hyperlink r:id="rId9" w:tgtFrame="_blank" w:history="1">
        <w:r w:rsidRPr="00A56845">
          <w:rPr>
            <w:rStyle w:val="Hyperlink"/>
            <w:rFonts w:asciiTheme="minorHAnsi" w:hAnsiTheme="minorHAnsi"/>
            <w:sz w:val="40"/>
            <w:szCs w:val="40"/>
          </w:rPr>
          <w:t>https://daab-waas.com</w:t>
        </w:r>
      </w:hyperlink>
      <w:r w:rsidRPr="00A56845">
        <w:rPr>
          <w:rFonts w:asciiTheme="minorHAnsi" w:hAnsiTheme="minorHAnsi"/>
          <w:color w:val="auto"/>
          <w:sz w:val="40"/>
          <w:szCs w:val="40"/>
        </w:rPr>
        <w:t> </w:t>
      </w:r>
      <w:r w:rsidRPr="00A56845">
        <w:rPr>
          <w:rFonts w:asciiTheme="minorHAnsi" w:hAnsiTheme="minorHAnsi"/>
          <w:bCs/>
          <w:color w:val="auto"/>
          <w:sz w:val="40"/>
          <w:szCs w:val="40"/>
        </w:rPr>
        <w:t xml:space="preserve"> </w:t>
      </w:r>
    </w:p>
    <w:p w14:paraId="1FBA71CB" w14:textId="1C1E3687" w:rsidR="00991BAE" w:rsidRPr="00A56845" w:rsidRDefault="00000000">
      <w:pPr>
        <w:jc w:val="center"/>
        <w:rPr>
          <w:rFonts w:asciiTheme="minorHAnsi" w:hAnsiTheme="minorHAnsi"/>
          <w:bCs/>
          <w:color w:val="auto"/>
          <w:sz w:val="40"/>
          <w:szCs w:val="40"/>
        </w:rPr>
      </w:pPr>
      <w:r w:rsidRPr="00A56845">
        <w:rPr>
          <w:rFonts w:asciiTheme="minorHAnsi" w:hAnsiTheme="minorHAnsi"/>
          <w:bCs/>
          <w:color w:val="auto"/>
          <w:sz w:val="40"/>
          <w:szCs w:val="40"/>
        </w:rPr>
        <w:t>saytı</w:t>
      </w:r>
      <w:r w:rsidR="00E067BB">
        <w:rPr>
          <w:rFonts w:asciiTheme="minorHAnsi" w:hAnsiTheme="minorHAnsi"/>
          <w:bCs/>
          <w:color w:val="auto"/>
          <w:sz w:val="40"/>
          <w:szCs w:val="40"/>
        </w:rPr>
        <w:t xml:space="preserve"> haqqında məlumat</w:t>
      </w:r>
    </w:p>
    <w:p w14:paraId="160772CF" w14:textId="77777777" w:rsidR="00533117" w:rsidRPr="00533117" w:rsidRDefault="00533117">
      <w:pPr>
        <w:jc w:val="center"/>
        <w:rPr>
          <w:rFonts w:asciiTheme="minorHAnsi" w:hAnsiTheme="minorHAnsi"/>
          <w:color w:val="auto"/>
        </w:rPr>
      </w:pPr>
    </w:p>
    <w:p w14:paraId="3EC9335D" w14:textId="77777777" w:rsidR="00E067BB" w:rsidRDefault="001E7AF0" w:rsidP="001E7AF0">
      <w:pPr>
        <w:jc w:val="both"/>
        <w:rPr>
          <w:rFonts w:asciiTheme="minorHAnsi" w:hAnsiTheme="minorHAnsi"/>
          <w:color w:val="auto"/>
        </w:rPr>
      </w:pPr>
      <w:r w:rsidRPr="001E7AF0">
        <w:rPr>
          <w:rFonts w:asciiTheme="minorHAnsi" w:hAnsiTheme="minorHAnsi"/>
          <w:color w:val="auto"/>
        </w:rPr>
        <w:t xml:space="preserve">Bu sənəd </w:t>
      </w:r>
      <w:r w:rsidR="00E067BB">
        <w:rPr>
          <w:rFonts w:asciiTheme="minorHAnsi" w:hAnsiTheme="minorHAnsi"/>
          <w:color w:val="auto"/>
        </w:rPr>
        <w:t xml:space="preserve">DAAB-ın </w:t>
      </w:r>
      <w:r w:rsidRPr="001E7AF0">
        <w:rPr>
          <w:rFonts w:asciiTheme="minorHAnsi" w:hAnsiTheme="minorHAnsi"/>
          <w:color w:val="auto"/>
        </w:rPr>
        <w:t xml:space="preserve">yenilənmiş veb-saytını təqdim edir: </w:t>
      </w:r>
    </w:p>
    <w:p w14:paraId="067638E5" w14:textId="7C3736BF" w:rsidR="00991BAE" w:rsidRPr="00533117" w:rsidRDefault="00E067BB" w:rsidP="001E7AF0">
      <w:pPr>
        <w:jc w:val="both"/>
        <w:rPr>
          <w:rFonts w:asciiTheme="minorHAnsi" w:hAnsiTheme="minorHAnsi"/>
          <w:color w:val="auto"/>
        </w:rPr>
      </w:pPr>
      <w:r>
        <w:rPr>
          <w:rFonts w:asciiTheme="minorHAnsi" w:hAnsiTheme="minorHAnsi"/>
          <w:color w:val="auto"/>
        </w:rPr>
        <w:t>S</w:t>
      </w:r>
      <w:r w:rsidR="001E7AF0" w:rsidRPr="001E7AF0">
        <w:rPr>
          <w:rFonts w:asciiTheme="minorHAnsi" w:hAnsiTheme="minorHAnsi"/>
          <w:color w:val="auto"/>
        </w:rPr>
        <w:t xml:space="preserve">aytın yeni struktur və dizaynı, Azərbaycan və ingilis dillərində tam ikidillilik, onlayn üzvlük müraciəti, sponsorluq, ianə və tərəfdaşlıq səhifələri, sayt üzrə qlobal axtarış, filtrləmə, sıralama və qruplaşdırma (o cümlədən alimlər kataloqu), təkmilləşdirilmiş naviqasiya, </w:t>
      </w:r>
      <w:r w:rsidR="001E74C6">
        <w:rPr>
          <w:rFonts w:asciiTheme="minorHAnsi" w:hAnsiTheme="minorHAnsi"/>
          <w:color w:val="auto"/>
        </w:rPr>
        <w:t>adaptiv</w:t>
      </w:r>
      <w:r w:rsidR="001E7AF0" w:rsidRPr="001E7AF0">
        <w:rPr>
          <w:rFonts w:asciiTheme="minorHAnsi" w:hAnsiTheme="minorHAnsi"/>
          <w:color w:val="auto"/>
        </w:rPr>
        <w:t xml:space="preserve"> görünüş, </w:t>
      </w:r>
      <w:r w:rsidR="001E7AF0">
        <w:rPr>
          <w:rFonts w:asciiTheme="minorHAnsi" w:hAnsiTheme="minorHAnsi"/>
          <w:color w:val="auto"/>
        </w:rPr>
        <w:t>m</w:t>
      </w:r>
      <w:r w:rsidR="001E7AF0" w:rsidRPr="001E7AF0">
        <w:rPr>
          <w:rFonts w:asciiTheme="minorHAnsi" w:hAnsiTheme="minorHAnsi"/>
          <w:color w:val="auto"/>
        </w:rPr>
        <w:t>ətnin səsləndirilməsi</w:t>
      </w:r>
      <w:r w:rsidR="001E74C6">
        <w:rPr>
          <w:rFonts w:asciiTheme="minorHAnsi" w:hAnsiTheme="minorHAnsi"/>
          <w:color w:val="auto"/>
        </w:rPr>
        <w:t>,</w:t>
      </w:r>
      <w:r w:rsidR="001E7AF0" w:rsidRPr="001E7AF0">
        <w:rPr>
          <w:rFonts w:asciiTheme="minorHAnsi" w:hAnsiTheme="minorHAnsi"/>
          <w:color w:val="auto"/>
        </w:rPr>
        <w:t xml:space="preserve"> QR kod funksiyaları</w:t>
      </w:r>
      <w:r w:rsidR="001E74C6">
        <w:rPr>
          <w:rFonts w:asciiTheme="minorHAnsi" w:hAnsiTheme="minorHAnsi"/>
          <w:color w:val="auto"/>
        </w:rPr>
        <w:t xml:space="preserve"> və yeni e-poçt ünvanı</w:t>
      </w:r>
      <w:r w:rsidR="001E7AF0" w:rsidRPr="001E7AF0">
        <w:rPr>
          <w:rFonts w:asciiTheme="minorHAnsi" w:hAnsiTheme="minorHAnsi"/>
          <w:color w:val="auto"/>
        </w:rPr>
        <w:t xml:space="preserve"> </w:t>
      </w:r>
      <w:r w:rsidR="001E74C6">
        <w:rPr>
          <w:rFonts w:asciiTheme="minorHAnsi" w:hAnsiTheme="minorHAnsi"/>
          <w:color w:val="auto"/>
        </w:rPr>
        <w:t>haqqında yığcam məlumat təqdim edilir.</w:t>
      </w:r>
      <w:r w:rsidR="001E7AF0" w:rsidRPr="001E7AF0">
        <w:rPr>
          <w:rFonts w:asciiTheme="minorHAnsi" w:hAnsiTheme="minorHAnsi"/>
          <w:color w:val="auto"/>
        </w:rPr>
        <w:t xml:space="preserve"> </w:t>
      </w:r>
    </w:p>
    <w:p w14:paraId="413DA561" w14:textId="77777777" w:rsidR="001E7AF0" w:rsidRDefault="001E7AF0">
      <w:pPr>
        <w:jc w:val="center"/>
        <w:rPr>
          <w:rFonts w:asciiTheme="minorHAnsi" w:hAnsiTheme="minorHAnsi"/>
          <w:color w:val="auto"/>
          <w:sz w:val="20"/>
        </w:rPr>
      </w:pPr>
    </w:p>
    <w:p w14:paraId="5539391E" w14:textId="77777777" w:rsidR="00A56845" w:rsidRDefault="00A56845">
      <w:pPr>
        <w:jc w:val="center"/>
        <w:rPr>
          <w:rFonts w:asciiTheme="minorHAnsi" w:hAnsiTheme="minorHAnsi"/>
          <w:color w:val="auto"/>
          <w:sz w:val="20"/>
        </w:rPr>
      </w:pPr>
    </w:p>
    <w:p w14:paraId="346ED2FD" w14:textId="77777777" w:rsidR="00A56845" w:rsidRDefault="00A56845">
      <w:pPr>
        <w:jc w:val="center"/>
        <w:rPr>
          <w:rFonts w:asciiTheme="minorHAnsi" w:hAnsiTheme="minorHAnsi"/>
          <w:color w:val="auto"/>
          <w:sz w:val="20"/>
        </w:rPr>
      </w:pPr>
    </w:p>
    <w:p w14:paraId="2C1E3884" w14:textId="77777777" w:rsidR="00A56845" w:rsidRDefault="00A56845">
      <w:pPr>
        <w:jc w:val="center"/>
        <w:rPr>
          <w:rFonts w:asciiTheme="minorHAnsi" w:hAnsiTheme="minorHAnsi"/>
          <w:color w:val="auto"/>
          <w:sz w:val="20"/>
        </w:rPr>
      </w:pPr>
    </w:p>
    <w:p w14:paraId="04E7617F" w14:textId="77777777" w:rsidR="00A56845" w:rsidRDefault="00A56845">
      <w:pPr>
        <w:jc w:val="center"/>
        <w:rPr>
          <w:rFonts w:asciiTheme="minorHAnsi" w:hAnsiTheme="minorHAnsi"/>
          <w:color w:val="auto"/>
          <w:sz w:val="20"/>
        </w:rPr>
      </w:pPr>
    </w:p>
    <w:p w14:paraId="3739AAC2" w14:textId="77777777" w:rsidR="00A56845" w:rsidRDefault="00A56845">
      <w:pPr>
        <w:jc w:val="center"/>
        <w:rPr>
          <w:rFonts w:asciiTheme="minorHAnsi" w:hAnsiTheme="minorHAnsi"/>
          <w:color w:val="auto"/>
          <w:sz w:val="20"/>
        </w:rPr>
      </w:pPr>
    </w:p>
    <w:p w14:paraId="776927FE" w14:textId="77777777" w:rsidR="00A56845" w:rsidRDefault="00A56845">
      <w:pPr>
        <w:jc w:val="center"/>
        <w:rPr>
          <w:rFonts w:asciiTheme="minorHAnsi" w:hAnsiTheme="minorHAnsi"/>
          <w:color w:val="auto"/>
          <w:sz w:val="20"/>
        </w:rPr>
      </w:pPr>
    </w:p>
    <w:p w14:paraId="0A027021" w14:textId="77777777" w:rsidR="00A56845" w:rsidRDefault="00A56845">
      <w:pPr>
        <w:jc w:val="center"/>
        <w:rPr>
          <w:rFonts w:asciiTheme="minorHAnsi" w:hAnsiTheme="minorHAnsi"/>
          <w:color w:val="auto"/>
          <w:sz w:val="20"/>
        </w:rPr>
      </w:pPr>
    </w:p>
    <w:p w14:paraId="007168CF" w14:textId="183024DA" w:rsidR="00991BAE" w:rsidRPr="00533117" w:rsidRDefault="00000000">
      <w:pPr>
        <w:jc w:val="center"/>
        <w:rPr>
          <w:rFonts w:asciiTheme="minorHAnsi" w:hAnsiTheme="minorHAnsi"/>
          <w:color w:val="auto"/>
        </w:rPr>
      </w:pPr>
      <w:r w:rsidRPr="00533117">
        <w:rPr>
          <w:rFonts w:asciiTheme="minorHAnsi" w:hAnsiTheme="minorHAnsi"/>
          <w:color w:val="auto"/>
          <w:sz w:val="20"/>
        </w:rPr>
        <w:t xml:space="preserve">18 </w:t>
      </w:r>
      <w:r w:rsidR="001E7AF0">
        <w:rPr>
          <w:rFonts w:asciiTheme="minorHAnsi" w:hAnsiTheme="minorHAnsi"/>
          <w:color w:val="auto"/>
          <w:sz w:val="20"/>
        </w:rPr>
        <w:t>İyun</w:t>
      </w:r>
      <w:r w:rsidRPr="00533117">
        <w:rPr>
          <w:rFonts w:asciiTheme="minorHAnsi" w:hAnsiTheme="minorHAnsi"/>
          <w:color w:val="auto"/>
          <w:sz w:val="20"/>
        </w:rPr>
        <w:t xml:space="preserve"> 2026</w:t>
      </w:r>
    </w:p>
    <w:p w14:paraId="19CE88D8" w14:textId="77777777" w:rsidR="00991BAE" w:rsidRPr="00533117" w:rsidRDefault="00000000">
      <w:pPr>
        <w:rPr>
          <w:rFonts w:asciiTheme="minorHAnsi" w:hAnsiTheme="minorHAnsi"/>
          <w:color w:val="auto"/>
        </w:rPr>
      </w:pPr>
      <w:r w:rsidRPr="00533117">
        <w:rPr>
          <w:rFonts w:asciiTheme="minorHAnsi" w:hAnsiTheme="minorHAnsi"/>
          <w:color w:val="auto"/>
        </w:rPr>
        <w:br w:type="page"/>
      </w:r>
    </w:p>
    <w:p w14:paraId="2364906D" w14:textId="77777777" w:rsidR="00991BAE" w:rsidRPr="00533117" w:rsidRDefault="00000000">
      <w:pPr>
        <w:pStyle w:val="Heading1"/>
        <w:rPr>
          <w:rFonts w:asciiTheme="minorHAnsi" w:hAnsiTheme="minorHAnsi"/>
          <w:color w:val="auto"/>
        </w:rPr>
      </w:pPr>
      <w:bookmarkStart w:id="0" w:name="_Toc232677383"/>
      <w:r w:rsidRPr="00533117">
        <w:rPr>
          <w:rFonts w:asciiTheme="minorHAnsi" w:hAnsiTheme="minorHAnsi"/>
          <w:color w:val="auto"/>
        </w:rPr>
        <w:lastRenderedPageBreak/>
        <w:t>Mündəricat</w:t>
      </w:r>
      <w:bookmarkEnd w:id="0"/>
    </w:p>
    <w:p w14:paraId="05D84A4F" w14:textId="734AFC00" w:rsidR="003E0482" w:rsidRDefault="00000000">
      <w:pPr>
        <w:pStyle w:val="TOC1"/>
        <w:tabs>
          <w:tab w:val="right" w:leader="dot" w:pos="9396"/>
        </w:tabs>
        <w:rPr>
          <w:rFonts w:asciiTheme="minorHAnsi" w:hAnsiTheme="minorHAnsi"/>
          <w:noProof/>
          <w:color w:val="auto"/>
          <w:kern w:val="2"/>
          <w:sz w:val="24"/>
          <w:szCs w:val="24"/>
          <w14:ligatures w14:val="standardContextual"/>
        </w:rPr>
      </w:pPr>
      <w:r w:rsidRPr="00533117">
        <w:rPr>
          <w:rFonts w:asciiTheme="minorHAnsi" w:hAnsiTheme="minorHAnsi"/>
          <w:color w:val="auto"/>
        </w:rPr>
        <w:fldChar w:fldCharType="begin"/>
      </w:r>
      <w:r w:rsidRPr="00533117">
        <w:rPr>
          <w:rFonts w:asciiTheme="minorHAnsi" w:hAnsiTheme="minorHAnsi"/>
          <w:color w:val="auto"/>
        </w:rPr>
        <w:instrText>TOC \o "1-3" \h \z \u</w:instrText>
      </w:r>
      <w:r w:rsidRPr="00533117">
        <w:rPr>
          <w:rFonts w:asciiTheme="minorHAnsi" w:hAnsiTheme="minorHAnsi"/>
          <w:color w:val="auto"/>
        </w:rPr>
        <w:fldChar w:fldCharType="separate"/>
      </w:r>
      <w:hyperlink w:anchor="_Toc232677383" w:history="1">
        <w:r w:rsidR="003E0482" w:rsidRPr="000A49B9">
          <w:rPr>
            <w:rStyle w:val="Hyperlink"/>
            <w:noProof/>
          </w:rPr>
          <w:t>Mündəricat</w:t>
        </w:r>
        <w:r w:rsidR="003E0482">
          <w:rPr>
            <w:noProof/>
            <w:webHidden/>
          </w:rPr>
          <w:tab/>
        </w:r>
        <w:r w:rsidR="003E0482">
          <w:rPr>
            <w:noProof/>
            <w:webHidden/>
          </w:rPr>
          <w:fldChar w:fldCharType="begin"/>
        </w:r>
        <w:r w:rsidR="003E0482">
          <w:rPr>
            <w:noProof/>
            <w:webHidden/>
          </w:rPr>
          <w:instrText xml:space="preserve"> PAGEREF _Toc232677383 \h </w:instrText>
        </w:r>
        <w:r w:rsidR="003E0482">
          <w:rPr>
            <w:noProof/>
            <w:webHidden/>
          </w:rPr>
        </w:r>
        <w:r w:rsidR="003E0482">
          <w:rPr>
            <w:noProof/>
            <w:webHidden/>
          </w:rPr>
          <w:fldChar w:fldCharType="separate"/>
        </w:r>
        <w:r w:rsidR="003E0482">
          <w:rPr>
            <w:noProof/>
            <w:webHidden/>
          </w:rPr>
          <w:t>2</w:t>
        </w:r>
        <w:r w:rsidR="003E0482">
          <w:rPr>
            <w:noProof/>
            <w:webHidden/>
          </w:rPr>
          <w:fldChar w:fldCharType="end"/>
        </w:r>
      </w:hyperlink>
    </w:p>
    <w:p w14:paraId="55A75BFD" w14:textId="43BC2D00" w:rsidR="003E0482" w:rsidRDefault="003E0482">
      <w:pPr>
        <w:pStyle w:val="TOC2"/>
        <w:tabs>
          <w:tab w:val="right" w:leader="dot" w:pos="9396"/>
        </w:tabs>
        <w:rPr>
          <w:rFonts w:asciiTheme="minorHAnsi" w:hAnsiTheme="minorHAnsi"/>
          <w:noProof/>
          <w:color w:val="auto"/>
          <w:kern w:val="2"/>
          <w:sz w:val="24"/>
          <w:szCs w:val="24"/>
          <w14:ligatures w14:val="standardContextual"/>
        </w:rPr>
      </w:pPr>
      <w:hyperlink w:anchor="_Toc232677384" w:history="1">
        <w:r w:rsidRPr="000A49B9">
          <w:rPr>
            <w:rStyle w:val="Hyperlink"/>
            <w:noProof/>
          </w:rPr>
          <w:t>Üzvlük Müraciəti</w:t>
        </w:r>
        <w:r>
          <w:rPr>
            <w:noProof/>
            <w:webHidden/>
          </w:rPr>
          <w:tab/>
        </w:r>
        <w:r>
          <w:rPr>
            <w:noProof/>
            <w:webHidden/>
          </w:rPr>
          <w:fldChar w:fldCharType="begin"/>
        </w:r>
        <w:r>
          <w:rPr>
            <w:noProof/>
            <w:webHidden/>
          </w:rPr>
          <w:instrText xml:space="preserve"> PAGEREF _Toc232677384 \h </w:instrText>
        </w:r>
        <w:r>
          <w:rPr>
            <w:noProof/>
            <w:webHidden/>
          </w:rPr>
        </w:r>
        <w:r>
          <w:rPr>
            <w:noProof/>
            <w:webHidden/>
          </w:rPr>
          <w:fldChar w:fldCharType="separate"/>
        </w:r>
        <w:r>
          <w:rPr>
            <w:noProof/>
            <w:webHidden/>
          </w:rPr>
          <w:t>3</w:t>
        </w:r>
        <w:r>
          <w:rPr>
            <w:noProof/>
            <w:webHidden/>
          </w:rPr>
          <w:fldChar w:fldCharType="end"/>
        </w:r>
      </w:hyperlink>
    </w:p>
    <w:p w14:paraId="1080E7F5" w14:textId="032934C2" w:rsidR="003E0482" w:rsidRDefault="003E0482">
      <w:pPr>
        <w:pStyle w:val="TOC2"/>
        <w:tabs>
          <w:tab w:val="right" w:leader="dot" w:pos="9396"/>
        </w:tabs>
        <w:rPr>
          <w:rFonts w:asciiTheme="minorHAnsi" w:hAnsiTheme="minorHAnsi"/>
          <w:noProof/>
          <w:color w:val="auto"/>
          <w:kern w:val="2"/>
          <w:sz w:val="24"/>
          <w:szCs w:val="24"/>
          <w14:ligatures w14:val="standardContextual"/>
        </w:rPr>
      </w:pPr>
      <w:hyperlink w:anchor="_Toc232677385" w:history="1">
        <w:r w:rsidRPr="000A49B9">
          <w:rPr>
            <w:rStyle w:val="Hyperlink"/>
            <w:noProof/>
          </w:rPr>
          <w:t>Sponsorluq İmkanları</w:t>
        </w:r>
        <w:r>
          <w:rPr>
            <w:noProof/>
            <w:webHidden/>
          </w:rPr>
          <w:tab/>
        </w:r>
        <w:r>
          <w:rPr>
            <w:noProof/>
            <w:webHidden/>
          </w:rPr>
          <w:fldChar w:fldCharType="begin"/>
        </w:r>
        <w:r>
          <w:rPr>
            <w:noProof/>
            <w:webHidden/>
          </w:rPr>
          <w:instrText xml:space="preserve"> PAGEREF _Toc232677385 \h </w:instrText>
        </w:r>
        <w:r>
          <w:rPr>
            <w:noProof/>
            <w:webHidden/>
          </w:rPr>
        </w:r>
        <w:r>
          <w:rPr>
            <w:noProof/>
            <w:webHidden/>
          </w:rPr>
          <w:fldChar w:fldCharType="separate"/>
        </w:r>
        <w:r>
          <w:rPr>
            <w:noProof/>
            <w:webHidden/>
          </w:rPr>
          <w:t>3</w:t>
        </w:r>
        <w:r>
          <w:rPr>
            <w:noProof/>
            <w:webHidden/>
          </w:rPr>
          <w:fldChar w:fldCharType="end"/>
        </w:r>
      </w:hyperlink>
    </w:p>
    <w:p w14:paraId="3C4F5CD3" w14:textId="618A4E18" w:rsidR="003E0482" w:rsidRDefault="003E0482">
      <w:pPr>
        <w:pStyle w:val="TOC2"/>
        <w:tabs>
          <w:tab w:val="right" w:leader="dot" w:pos="9396"/>
        </w:tabs>
        <w:rPr>
          <w:rFonts w:asciiTheme="minorHAnsi" w:hAnsiTheme="minorHAnsi"/>
          <w:noProof/>
          <w:color w:val="auto"/>
          <w:kern w:val="2"/>
          <w:sz w:val="24"/>
          <w:szCs w:val="24"/>
          <w14:ligatures w14:val="standardContextual"/>
        </w:rPr>
      </w:pPr>
      <w:hyperlink w:anchor="_Toc232677386" w:history="1">
        <w:r w:rsidRPr="000A49B9">
          <w:rPr>
            <w:rStyle w:val="Hyperlink"/>
            <w:noProof/>
          </w:rPr>
          <w:t>İanə Et</w:t>
        </w:r>
        <w:r>
          <w:rPr>
            <w:noProof/>
            <w:webHidden/>
          </w:rPr>
          <w:tab/>
        </w:r>
        <w:r>
          <w:rPr>
            <w:noProof/>
            <w:webHidden/>
          </w:rPr>
          <w:fldChar w:fldCharType="begin"/>
        </w:r>
        <w:r>
          <w:rPr>
            <w:noProof/>
            <w:webHidden/>
          </w:rPr>
          <w:instrText xml:space="preserve"> PAGEREF _Toc232677386 \h </w:instrText>
        </w:r>
        <w:r>
          <w:rPr>
            <w:noProof/>
            <w:webHidden/>
          </w:rPr>
        </w:r>
        <w:r>
          <w:rPr>
            <w:noProof/>
            <w:webHidden/>
          </w:rPr>
          <w:fldChar w:fldCharType="separate"/>
        </w:r>
        <w:r>
          <w:rPr>
            <w:noProof/>
            <w:webHidden/>
          </w:rPr>
          <w:t>3</w:t>
        </w:r>
        <w:r>
          <w:rPr>
            <w:noProof/>
            <w:webHidden/>
          </w:rPr>
          <w:fldChar w:fldCharType="end"/>
        </w:r>
      </w:hyperlink>
    </w:p>
    <w:p w14:paraId="4BA8D4AE" w14:textId="47E3BD34" w:rsidR="003E0482" w:rsidRDefault="003E0482">
      <w:pPr>
        <w:pStyle w:val="TOC2"/>
        <w:tabs>
          <w:tab w:val="right" w:leader="dot" w:pos="9396"/>
        </w:tabs>
        <w:rPr>
          <w:rFonts w:asciiTheme="minorHAnsi" w:hAnsiTheme="minorHAnsi"/>
          <w:noProof/>
          <w:color w:val="auto"/>
          <w:kern w:val="2"/>
          <w:sz w:val="24"/>
          <w:szCs w:val="24"/>
          <w14:ligatures w14:val="standardContextual"/>
        </w:rPr>
      </w:pPr>
      <w:hyperlink w:anchor="_Toc232677387" w:history="1">
        <w:r w:rsidRPr="000A49B9">
          <w:rPr>
            <w:rStyle w:val="Hyperlink"/>
            <w:noProof/>
          </w:rPr>
          <w:t>Axtarış və Filtrləmə İmkanları</w:t>
        </w:r>
        <w:r>
          <w:rPr>
            <w:noProof/>
            <w:webHidden/>
          </w:rPr>
          <w:tab/>
        </w:r>
        <w:r>
          <w:rPr>
            <w:noProof/>
            <w:webHidden/>
          </w:rPr>
          <w:fldChar w:fldCharType="begin"/>
        </w:r>
        <w:r>
          <w:rPr>
            <w:noProof/>
            <w:webHidden/>
          </w:rPr>
          <w:instrText xml:space="preserve"> PAGEREF _Toc232677387 \h </w:instrText>
        </w:r>
        <w:r>
          <w:rPr>
            <w:noProof/>
            <w:webHidden/>
          </w:rPr>
        </w:r>
        <w:r>
          <w:rPr>
            <w:noProof/>
            <w:webHidden/>
          </w:rPr>
          <w:fldChar w:fldCharType="separate"/>
        </w:r>
        <w:r>
          <w:rPr>
            <w:noProof/>
            <w:webHidden/>
          </w:rPr>
          <w:t>3</w:t>
        </w:r>
        <w:r>
          <w:rPr>
            <w:noProof/>
            <w:webHidden/>
          </w:rPr>
          <w:fldChar w:fldCharType="end"/>
        </w:r>
      </w:hyperlink>
    </w:p>
    <w:p w14:paraId="26F402BC" w14:textId="17EEA0E7" w:rsidR="003E0482" w:rsidRDefault="003E0482">
      <w:pPr>
        <w:pStyle w:val="TOC2"/>
        <w:tabs>
          <w:tab w:val="right" w:leader="dot" w:pos="9396"/>
        </w:tabs>
        <w:rPr>
          <w:rFonts w:asciiTheme="minorHAnsi" w:hAnsiTheme="minorHAnsi"/>
          <w:noProof/>
          <w:color w:val="auto"/>
          <w:kern w:val="2"/>
          <w:sz w:val="24"/>
          <w:szCs w:val="24"/>
          <w14:ligatures w14:val="standardContextual"/>
        </w:rPr>
      </w:pPr>
      <w:hyperlink w:anchor="_Toc232677388" w:history="1">
        <w:r w:rsidRPr="000A49B9">
          <w:rPr>
            <w:rStyle w:val="Hyperlink"/>
            <w:noProof/>
          </w:rPr>
          <w:t>Sıralama (Sorting) Funksionallığı</w:t>
        </w:r>
        <w:r>
          <w:rPr>
            <w:noProof/>
            <w:webHidden/>
          </w:rPr>
          <w:tab/>
        </w:r>
        <w:r>
          <w:rPr>
            <w:noProof/>
            <w:webHidden/>
          </w:rPr>
          <w:fldChar w:fldCharType="begin"/>
        </w:r>
        <w:r>
          <w:rPr>
            <w:noProof/>
            <w:webHidden/>
          </w:rPr>
          <w:instrText xml:space="preserve"> PAGEREF _Toc232677388 \h </w:instrText>
        </w:r>
        <w:r>
          <w:rPr>
            <w:noProof/>
            <w:webHidden/>
          </w:rPr>
        </w:r>
        <w:r>
          <w:rPr>
            <w:noProof/>
            <w:webHidden/>
          </w:rPr>
          <w:fldChar w:fldCharType="separate"/>
        </w:r>
        <w:r>
          <w:rPr>
            <w:noProof/>
            <w:webHidden/>
          </w:rPr>
          <w:t>3</w:t>
        </w:r>
        <w:r>
          <w:rPr>
            <w:noProof/>
            <w:webHidden/>
          </w:rPr>
          <w:fldChar w:fldCharType="end"/>
        </w:r>
      </w:hyperlink>
    </w:p>
    <w:p w14:paraId="7A19B2DF" w14:textId="5AD05EB4" w:rsidR="003E0482" w:rsidRDefault="003E0482">
      <w:pPr>
        <w:pStyle w:val="TOC2"/>
        <w:tabs>
          <w:tab w:val="right" w:leader="dot" w:pos="9396"/>
        </w:tabs>
        <w:rPr>
          <w:rFonts w:asciiTheme="minorHAnsi" w:hAnsiTheme="minorHAnsi"/>
          <w:noProof/>
          <w:color w:val="auto"/>
          <w:kern w:val="2"/>
          <w:sz w:val="24"/>
          <w:szCs w:val="24"/>
          <w14:ligatures w14:val="standardContextual"/>
        </w:rPr>
      </w:pPr>
      <w:hyperlink w:anchor="_Toc232677389" w:history="1">
        <w:r w:rsidRPr="000A49B9">
          <w:rPr>
            <w:rStyle w:val="Hyperlink"/>
            <w:noProof/>
          </w:rPr>
          <w:t>Qruplaşdırma (Grouping) İmkanları</w:t>
        </w:r>
        <w:r>
          <w:rPr>
            <w:noProof/>
            <w:webHidden/>
          </w:rPr>
          <w:tab/>
        </w:r>
        <w:r>
          <w:rPr>
            <w:noProof/>
            <w:webHidden/>
          </w:rPr>
          <w:fldChar w:fldCharType="begin"/>
        </w:r>
        <w:r>
          <w:rPr>
            <w:noProof/>
            <w:webHidden/>
          </w:rPr>
          <w:instrText xml:space="preserve"> PAGEREF _Toc232677389 \h </w:instrText>
        </w:r>
        <w:r>
          <w:rPr>
            <w:noProof/>
            <w:webHidden/>
          </w:rPr>
        </w:r>
        <w:r>
          <w:rPr>
            <w:noProof/>
            <w:webHidden/>
          </w:rPr>
          <w:fldChar w:fldCharType="separate"/>
        </w:r>
        <w:r>
          <w:rPr>
            <w:noProof/>
            <w:webHidden/>
          </w:rPr>
          <w:t>3</w:t>
        </w:r>
        <w:r>
          <w:rPr>
            <w:noProof/>
            <w:webHidden/>
          </w:rPr>
          <w:fldChar w:fldCharType="end"/>
        </w:r>
      </w:hyperlink>
    </w:p>
    <w:p w14:paraId="46F00747" w14:textId="280450EA" w:rsidR="003E0482" w:rsidRDefault="003E0482">
      <w:pPr>
        <w:pStyle w:val="TOC2"/>
        <w:tabs>
          <w:tab w:val="right" w:leader="dot" w:pos="9396"/>
        </w:tabs>
        <w:rPr>
          <w:rFonts w:asciiTheme="minorHAnsi" w:hAnsiTheme="minorHAnsi"/>
          <w:noProof/>
          <w:color w:val="auto"/>
          <w:kern w:val="2"/>
          <w:sz w:val="24"/>
          <w:szCs w:val="24"/>
          <w14:ligatures w14:val="standardContextual"/>
        </w:rPr>
      </w:pPr>
      <w:hyperlink w:anchor="_Toc232677390" w:history="1">
        <w:r w:rsidRPr="000A49B9">
          <w:rPr>
            <w:rStyle w:val="Hyperlink"/>
            <w:noProof/>
          </w:rPr>
          <w:t>Təkmilləşdirilmiş Naviqasiya Sistemi</w:t>
        </w:r>
        <w:r>
          <w:rPr>
            <w:noProof/>
            <w:webHidden/>
          </w:rPr>
          <w:tab/>
        </w:r>
        <w:r>
          <w:rPr>
            <w:noProof/>
            <w:webHidden/>
          </w:rPr>
          <w:fldChar w:fldCharType="begin"/>
        </w:r>
        <w:r>
          <w:rPr>
            <w:noProof/>
            <w:webHidden/>
          </w:rPr>
          <w:instrText xml:space="preserve"> PAGEREF _Toc232677390 \h </w:instrText>
        </w:r>
        <w:r>
          <w:rPr>
            <w:noProof/>
            <w:webHidden/>
          </w:rPr>
        </w:r>
        <w:r>
          <w:rPr>
            <w:noProof/>
            <w:webHidden/>
          </w:rPr>
          <w:fldChar w:fldCharType="separate"/>
        </w:r>
        <w:r>
          <w:rPr>
            <w:noProof/>
            <w:webHidden/>
          </w:rPr>
          <w:t>4</w:t>
        </w:r>
        <w:r>
          <w:rPr>
            <w:noProof/>
            <w:webHidden/>
          </w:rPr>
          <w:fldChar w:fldCharType="end"/>
        </w:r>
      </w:hyperlink>
    </w:p>
    <w:p w14:paraId="015408C9" w14:textId="62F2266F" w:rsidR="003E0482" w:rsidRDefault="003E0482">
      <w:pPr>
        <w:pStyle w:val="TOC2"/>
        <w:tabs>
          <w:tab w:val="right" w:leader="dot" w:pos="9396"/>
        </w:tabs>
        <w:rPr>
          <w:rFonts w:asciiTheme="minorHAnsi" w:hAnsiTheme="minorHAnsi"/>
          <w:noProof/>
          <w:color w:val="auto"/>
          <w:kern w:val="2"/>
          <w:sz w:val="24"/>
          <w:szCs w:val="24"/>
          <w14:ligatures w14:val="standardContextual"/>
        </w:rPr>
      </w:pPr>
      <w:hyperlink w:anchor="_Toc232677391" w:history="1">
        <w:r w:rsidRPr="000A49B9">
          <w:rPr>
            <w:rStyle w:val="Hyperlink"/>
            <w:noProof/>
          </w:rPr>
          <w:t>Kart və Siyahı Görünüşləri</w:t>
        </w:r>
        <w:r>
          <w:rPr>
            <w:noProof/>
            <w:webHidden/>
          </w:rPr>
          <w:tab/>
        </w:r>
        <w:r>
          <w:rPr>
            <w:noProof/>
            <w:webHidden/>
          </w:rPr>
          <w:fldChar w:fldCharType="begin"/>
        </w:r>
        <w:r>
          <w:rPr>
            <w:noProof/>
            <w:webHidden/>
          </w:rPr>
          <w:instrText xml:space="preserve"> PAGEREF _Toc232677391 \h </w:instrText>
        </w:r>
        <w:r>
          <w:rPr>
            <w:noProof/>
            <w:webHidden/>
          </w:rPr>
        </w:r>
        <w:r>
          <w:rPr>
            <w:noProof/>
            <w:webHidden/>
          </w:rPr>
          <w:fldChar w:fldCharType="separate"/>
        </w:r>
        <w:r>
          <w:rPr>
            <w:noProof/>
            <w:webHidden/>
          </w:rPr>
          <w:t>4</w:t>
        </w:r>
        <w:r>
          <w:rPr>
            <w:noProof/>
            <w:webHidden/>
          </w:rPr>
          <w:fldChar w:fldCharType="end"/>
        </w:r>
      </w:hyperlink>
    </w:p>
    <w:p w14:paraId="0FE1C045" w14:textId="26EBAD16" w:rsidR="003E0482" w:rsidRDefault="003E0482">
      <w:pPr>
        <w:pStyle w:val="TOC2"/>
        <w:tabs>
          <w:tab w:val="right" w:leader="dot" w:pos="9396"/>
        </w:tabs>
        <w:rPr>
          <w:rFonts w:asciiTheme="minorHAnsi" w:hAnsiTheme="minorHAnsi"/>
          <w:noProof/>
          <w:color w:val="auto"/>
          <w:kern w:val="2"/>
          <w:sz w:val="24"/>
          <w:szCs w:val="24"/>
          <w14:ligatures w14:val="standardContextual"/>
        </w:rPr>
      </w:pPr>
      <w:hyperlink w:anchor="_Toc232677392" w:history="1">
        <w:r w:rsidRPr="000A49B9">
          <w:rPr>
            <w:rStyle w:val="Hyperlink"/>
            <w:noProof/>
          </w:rPr>
          <w:t>Adaptiv Dizayn</w:t>
        </w:r>
        <w:r>
          <w:rPr>
            <w:noProof/>
            <w:webHidden/>
          </w:rPr>
          <w:tab/>
        </w:r>
        <w:r>
          <w:rPr>
            <w:noProof/>
            <w:webHidden/>
          </w:rPr>
          <w:fldChar w:fldCharType="begin"/>
        </w:r>
        <w:r>
          <w:rPr>
            <w:noProof/>
            <w:webHidden/>
          </w:rPr>
          <w:instrText xml:space="preserve"> PAGEREF _Toc232677392 \h </w:instrText>
        </w:r>
        <w:r>
          <w:rPr>
            <w:noProof/>
            <w:webHidden/>
          </w:rPr>
        </w:r>
        <w:r>
          <w:rPr>
            <w:noProof/>
            <w:webHidden/>
          </w:rPr>
          <w:fldChar w:fldCharType="separate"/>
        </w:r>
        <w:r>
          <w:rPr>
            <w:noProof/>
            <w:webHidden/>
          </w:rPr>
          <w:t>4</w:t>
        </w:r>
        <w:r>
          <w:rPr>
            <w:noProof/>
            <w:webHidden/>
          </w:rPr>
          <w:fldChar w:fldCharType="end"/>
        </w:r>
      </w:hyperlink>
    </w:p>
    <w:p w14:paraId="6299C1DA" w14:textId="717DBA66" w:rsidR="003E0482" w:rsidRDefault="003E0482">
      <w:pPr>
        <w:pStyle w:val="TOC2"/>
        <w:tabs>
          <w:tab w:val="right" w:leader="dot" w:pos="9396"/>
        </w:tabs>
        <w:rPr>
          <w:rFonts w:asciiTheme="minorHAnsi" w:hAnsiTheme="minorHAnsi"/>
          <w:noProof/>
          <w:color w:val="auto"/>
          <w:kern w:val="2"/>
          <w:sz w:val="24"/>
          <w:szCs w:val="24"/>
          <w14:ligatures w14:val="standardContextual"/>
        </w:rPr>
      </w:pPr>
      <w:hyperlink w:anchor="_Toc232677393" w:history="1">
        <w:r w:rsidRPr="000A49B9">
          <w:rPr>
            <w:rStyle w:val="Hyperlink"/>
            <w:noProof/>
          </w:rPr>
          <w:t>Ikidilli Məzmun Dəstəyi</w:t>
        </w:r>
        <w:r>
          <w:rPr>
            <w:noProof/>
            <w:webHidden/>
          </w:rPr>
          <w:tab/>
        </w:r>
        <w:r>
          <w:rPr>
            <w:noProof/>
            <w:webHidden/>
          </w:rPr>
          <w:fldChar w:fldCharType="begin"/>
        </w:r>
        <w:r>
          <w:rPr>
            <w:noProof/>
            <w:webHidden/>
          </w:rPr>
          <w:instrText xml:space="preserve"> PAGEREF _Toc232677393 \h </w:instrText>
        </w:r>
        <w:r>
          <w:rPr>
            <w:noProof/>
            <w:webHidden/>
          </w:rPr>
        </w:r>
        <w:r>
          <w:rPr>
            <w:noProof/>
            <w:webHidden/>
          </w:rPr>
          <w:fldChar w:fldCharType="separate"/>
        </w:r>
        <w:r>
          <w:rPr>
            <w:noProof/>
            <w:webHidden/>
          </w:rPr>
          <w:t>4</w:t>
        </w:r>
        <w:r>
          <w:rPr>
            <w:noProof/>
            <w:webHidden/>
          </w:rPr>
          <w:fldChar w:fldCharType="end"/>
        </w:r>
      </w:hyperlink>
    </w:p>
    <w:p w14:paraId="3FAEA2AC" w14:textId="5B08870D" w:rsidR="003E0482" w:rsidRDefault="003E0482">
      <w:pPr>
        <w:pStyle w:val="TOC2"/>
        <w:tabs>
          <w:tab w:val="right" w:leader="dot" w:pos="9396"/>
        </w:tabs>
        <w:rPr>
          <w:rFonts w:asciiTheme="minorHAnsi" w:hAnsiTheme="minorHAnsi"/>
          <w:noProof/>
          <w:color w:val="auto"/>
          <w:kern w:val="2"/>
          <w:sz w:val="24"/>
          <w:szCs w:val="24"/>
          <w14:ligatures w14:val="standardContextual"/>
        </w:rPr>
      </w:pPr>
      <w:hyperlink w:anchor="_Toc232677394" w:history="1">
        <w:r w:rsidRPr="000A49B9">
          <w:rPr>
            <w:rStyle w:val="Hyperlink"/>
            <w:noProof/>
          </w:rPr>
          <w:t>Məlumatların Strukturlaşdırılmış Təqdimatı</w:t>
        </w:r>
        <w:r>
          <w:rPr>
            <w:noProof/>
            <w:webHidden/>
          </w:rPr>
          <w:tab/>
        </w:r>
        <w:r>
          <w:rPr>
            <w:noProof/>
            <w:webHidden/>
          </w:rPr>
          <w:fldChar w:fldCharType="begin"/>
        </w:r>
        <w:r>
          <w:rPr>
            <w:noProof/>
            <w:webHidden/>
          </w:rPr>
          <w:instrText xml:space="preserve"> PAGEREF _Toc232677394 \h </w:instrText>
        </w:r>
        <w:r>
          <w:rPr>
            <w:noProof/>
            <w:webHidden/>
          </w:rPr>
        </w:r>
        <w:r>
          <w:rPr>
            <w:noProof/>
            <w:webHidden/>
          </w:rPr>
          <w:fldChar w:fldCharType="separate"/>
        </w:r>
        <w:r>
          <w:rPr>
            <w:noProof/>
            <w:webHidden/>
          </w:rPr>
          <w:t>4</w:t>
        </w:r>
        <w:r>
          <w:rPr>
            <w:noProof/>
            <w:webHidden/>
          </w:rPr>
          <w:fldChar w:fldCharType="end"/>
        </w:r>
      </w:hyperlink>
    </w:p>
    <w:p w14:paraId="29A373CE" w14:textId="20C2BA01" w:rsidR="003E0482" w:rsidRDefault="003E0482">
      <w:pPr>
        <w:pStyle w:val="TOC2"/>
        <w:tabs>
          <w:tab w:val="right" w:leader="dot" w:pos="9396"/>
        </w:tabs>
        <w:rPr>
          <w:rFonts w:asciiTheme="minorHAnsi" w:hAnsiTheme="minorHAnsi"/>
          <w:noProof/>
          <w:color w:val="auto"/>
          <w:kern w:val="2"/>
          <w:sz w:val="24"/>
          <w:szCs w:val="24"/>
          <w14:ligatures w14:val="standardContextual"/>
        </w:rPr>
      </w:pPr>
      <w:hyperlink w:anchor="_Toc232677395" w:history="1">
        <w:r w:rsidRPr="000A49B9">
          <w:rPr>
            <w:rStyle w:val="Hyperlink"/>
            <w:noProof/>
          </w:rPr>
          <w:t>Alimlər kataloqunun təkmilləşdirilmiş idarə edilməsi</w:t>
        </w:r>
        <w:r>
          <w:rPr>
            <w:noProof/>
            <w:webHidden/>
          </w:rPr>
          <w:tab/>
        </w:r>
        <w:r>
          <w:rPr>
            <w:noProof/>
            <w:webHidden/>
          </w:rPr>
          <w:fldChar w:fldCharType="begin"/>
        </w:r>
        <w:r>
          <w:rPr>
            <w:noProof/>
            <w:webHidden/>
          </w:rPr>
          <w:instrText xml:space="preserve"> PAGEREF _Toc232677395 \h </w:instrText>
        </w:r>
        <w:r>
          <w:rPr>
            <w:noProof/>
            <w:webHidden/>
          </w:rPr>
        </w:r>
        <w:r>
          <w:rPr>
            <w:noProof/>
            <w:webHidden/>
          </w:rPr>
          <w:fldChar w:fldCharType="separate"/>
        </w:r>
        <w:r>
          <w:rPr>
            <w:noProof/>
            <w:webHidden/>
          </w:rPr>
          <w:t>4</w:t>
        </w:r>
        <w:r>
          <w:rPr>
            <w:noProof/>
            <w:webHidden/>
          </w:rPr>
          <w:fldChar w:fldCharType="end"/>
        </w:r>
      </w:hyperlink>
    </w:p>
    <w:p w14:paraId="7E9E7F12" w14:textId="1A57DC5D" w:rsidR="003E0482" w:rsidRDefault="003E0482">
      <w:pPr>
        <w:pStyle w:val="TOC2"/>
        <w:tabs>
          <w:tab w:val="right" w:leader="dot" w:pos="9396"/>
        </w:tabs>
        <w:rPr>
          <w:rFonts w:asciiTheme="minorHAnsi" w:hAnsiTheme="minorHAnsi"/>
          <w:noProof/>
          <w:color w:val="auto"/>
          <w:kern w:val="2"/>
          <w:sz w:val="24"/>
          <w:szCs w:val="24"/>
          <w14:ligatures w14:val="standardContextual"/>
        </w:rPr>
      </w:pPr>
      <w:hyperlink w:anchor="_Toc232677396" w:history="1">
        <w:r w:rsidRPr="000A49B9">
          <w:rPr>
            <w:rStyle w:val="Hyperlink"/>
            <w:noProof/>
          </w:rPr>
          <w:t>İnteraktiv məlumat araşdırması</w:t>
        </w:r>
        <w:r>
          <w:rPr>
            <w:noProof/>
            <w:webHidden/>
          </w:rPr>
          <w:tab/>
        </w:r>
        <w:r>
          <w:rPr>
            <w:noProof/>
            <w:webHidden/>
          </w:rPr>
          <w:fldChar w:fldCharType="begin"/>
        </w:r>
        <w:r>
          <w:rPr>
            <w:noProof/>
            <w:webHidden/>
          </w:rPr>
          <w:instrText xml:space="preserve"> PAGEREF _Toc232677396 \h </w:instrText>
        </w:r>
        <w:r>
          <w:rPr>
            <w:noProof/>
            <w:webHidden/>
          </w:rPr>
        </w:r>
        <w:r>
          <w:rPr>
            <w:noProof/>
            <w:webHidden/>
          </w:rPr>
          <w:fldChar w:fldCharType="separate"/>
        </w:r>
        <w:r>
          <w:rPr>
            <w:noProof/>
            <w:webHidden/>
          </w:rPr>
          <w:t>4</w:t>
        </w:r>
        <w:r>
          <w:rPr>
            <w:noProof/>
            <w:webHidden/>
          </w:rPr>
          <w:fldChar w:fldCharType="end"/>
        </w:r>
      </w:hyperlink>
    </w:p>
    <w:p w14:paraId="217DE28E" w14:textId="1C406244" w:rsidR="003E0482" w:rsidRDefault="003E0482">
      <w:pPr>
        <w:pStyle w:val="TOC2"/>
        <w:tabs>
          <w:tab w:val="right" w:leader="dot" w:pos="9396"/>
        </w:tabs>
        <w:rPr>
          <w:rFonts w:asciiTheme="minorHAnsi" w:hAnsiTheme="minorHAnsi"/>
          <w:noProof/>
          <w:color w:val="auto"/>
          <w:kern w:val="2"/>
          <w:sz w:val="24"/>
          <w:szCs w:val="24"/>
          <w14:ligatures w14:val="standardContextual"/>
        </w:rPr>
      </w:pPr>
      <w:hyperlink w:anchor="_Toc232677397" w:history="1">
        <w:r w:rsidRPr="000A49B9">
          <w:rPr>
            <w:rStyle w:val="Hyperlink"/>
            <w:noProof/>
          </w:rPr>
          <w:t>Məlumatların idarə edilməsi</w:t>
        </w:r>
        <w:r>
          <w:rPr>
            <w:noProof/>
            <w:webHidden/>
          </w:rPr>
          <w:tab/>
        </w:r>
        <w:r>
          <w:rPr>
            <w:noProof/>
            <w:webHidden/>
          </w:rPr>
          <w:fldChar w:fldCharType="begin"/>
        </w:r>
        <w:r>
          <w:rPr>
            <w:noProof/>
            <w:webHidden/>
          </w:rPr>
          <w:instrText xml:space="preserve"> PAGEREF _Toc232677397 \h </w:instrText>
        </w:r>
        <w:r>
          <w:rPr>
            <w:noProof/>
            <w:webHidden/>
          </w:rPr>
        </w:r>
        <w:r>
          <w:rPr>
            <w:noProof/>
            <w:webHidden/>
          </w:rPr>
          <w:fldChar w:fldCharType="separate"/>
        </w:r>
        <w:r>
          <w:rPr>
            <w:noProof/>
            <w:webHidden/>
          </w:rPr>
          <w:t>5</w:t>
        </w:r>
        <w:r>
          <w:rPr>
            <w:noProof/>
            <w:webHidden/>
          </w:rPr>
          <w:fldChar w:fldCharType="end"/>
        </w:r>
      </w:hyperlink>
    </w:p>
    <w:p w14:paraId="756935BA" w14:textId="31DAC611" w:rsidR="003E0482" w:rsidRDefault="003E0482">
      <w:pPr>
        <w:pStyle w:val="TOC2"/>
        <w:tabs>
          <w:tab w:val="right" w:leader="dot" w:pos="9396"/>
        </w:tabs>
        <w:rPr>
          <w:rFonts w:asciiTheme="minorHAnsi" w:hAnsiTheme="minorHAnsi"/>
          <w:noProof/>
          <w:color w:val="auto"/>
          <w:kern w:val="2"/>
          <w:sz w:val="24"/>
          <w:szCs w:val="24"/>
          <w14:ligatures w14:val="standardContextual"/>
        </w:rPr>
      </w:pPr>
      <w:hyperlink w:anchor="_Toc232677398" w:history="1">
        <w:r w:rsidRPr="000A49B9">
          <w:rPr>
            <w:rStyle w:val="Hyperlink"/>
            <w:noProof/>
          </w:rPr>
          <w:t>Mətnin Səsləndirilməsi (Text-to-Speech) Funksionallığı</w:t>
        </w:r>
        <w:r>
          <w:rPr>
            <w:noProof/>
            <w:webHidden/>
          </w:rPr>
          <w:tab/>
        </w:r>
        <w:r>
          <w:rPr>
            <w:noProof/>
            <w:webHidden/>
          </w:rPr>
          <w:fldChar w:fldCharType="begin"/>
        </w:r>
        <w:r>
          <w:rPr>
            <w:noProof/>
            <w:webHidden/>
          </w:rPr>
          <w:instrText xml:space="preserve"> PAGEREF _Toc232677398 \h </w:instrText>
        </w:r>
        <w:r>
          <w:rPr>
            <w:noProof/>
            <w:webHidden/>
          </w:rPr>
        </w:r>
        <w:r>
          <w:rPr>
            <w:noProof/>
            <w:webHidden/>
          </w:rPr>
          <w:fldChar w:fldCharType="separate"/>
        </w:r>
        <w:r>
          <w:rPr>
            <w:noProof/>
            <w:webHidden/>
          </w:rPr>
          <w:t>5</w:t>
        </w:r>
        <w:r>
          <w:rPr>
            <w:noProof/>
            <w:webHidden/>
          </w:rPr>
          <w:fldChar w:fldCharType="end"/>
        </w:r>
      </w:hyperlink>
    </w:p>
    <w:p w14:paraId="603F2019" w14:textId="1B04F768" w:rsidR="003E0482" w:rsidRDefault="003E0482">
      <w:pPr>
        <w:pStyle w:val="TOC2"/>
        <w:tabs>
          <w:tab w:val="right" w:leader="dot" w:pos="9396"/>
        </w:tabs>
        <w:rPr>
          <w:rFonts w:asciiTheme="minorHAnsi" w:hAnsiTheme="minorHAnsi"/>
          <w:noProof/>
          <w:color w:val="auto"/>
          <w:kern w:val="2"/>
          <w:sz w:val="24"/>
          <w:szCs w:val="24"/>
          <w14:ligatures w14:val="standardContextual"/>
        </w:rPr>
      </w:pPr>
      <w:hyperlink w:anchor="_Toc232677399" w:history="1">
        <w:r w:rsidRPr="000A49B9">
          <w:rPr>
            <w:rStyle w:val="Hyperlink"/>
            <w:noProof/>
          </w:rPr>
          <w:t>QR Kod Funksionallığı</w:t>
        </w:r>
        <w:r>
          <w:rPr>
            <w:noProof/>
            <w:webHidden/>
          </w:rPr>
          <w:tab/>
        </w:r>
        <w:r>
          <w:rPr>
            <w:noProof/>
            <w:webHidden/>
          </w:rPr>
          <w:fldChar w:fldCharType="begin"/>
        </w:r>
        <w:r>
          <w:rPr>
            <w:noProof/>
            <w:webHidden/>
          </w:rPr>
          <w:instrText xml:space="preserve"> PAGEREF _Toc232677399 \h </w:instrText>
        </w:r>
        <w:r>
          <w:rPr>
            <w:noProof/>
            <w:webHidden/>
          </w:rPr>
        </w:r>
        <w:r>
          <w:rPr>
            <w:noProof/>
            <w:webHidden/>
          </w:rPr>
          <w:fldChar w:fldCharType="separate"/>
        </w:r>
        <w:r>
          <w:rPr>
            <w:noProof/>
            <w:webHidden/>
          </w:rPr>
          <w:t>5</w:t>
        </w:r>
        <w:r>
          <w:rPr>
            <w:noProof/>
            <w:webHidden/>
          </w:rPr>
          <w:fldChar w:fldCharType="end"/>
        </w:r>
      </w:hyperlink>
    </w:p>
    <w:p w14:paraId="70BF3EEA" w14:textId="50AAF2B3" w:rsidR="003E0482" w:rsidRDefault="003E0482">
      <w:pPr>
        <w:pStyle w:val="TOC2"/>
        <w:tabs>
          <w:tab w:val="right" w:leader="dot" w:pos="9396"/>
        </w:tabs>
        <w:rPr>
          <w:rFonts w:asciiTheme="minorHAnsi" w:hAnsiTheme="minorHAnsi"/>
          <w:noProof/>
          <w:color w:val="auto"/>
          <w:kern w:val="2"/>
          <w:sz w:val="24"/>
          <w:szCs w:val="24"/>
          <w14:ligatures w14:val="standardContextual"/>
        </w:rPr>
      </w:pPr>
      <w:hyperlink w:anchor="_Toc232677400" w:history="1">
        <w:r w:rsidRPr="000A49B9">
          <w:rPr>
            <w:rStyle w:val="Hyperlink"/>
            <w:noProof/>
          </w:rPr>
          <w:t>Yeni e-poçt ünvanı</w:t>
        </w:r>
        <w:r>
          <w:rPr>
            <w:noProof/>
            <w:webHidden/>
          </w:rPr>
          <w:tab/>
        </w:r>
        <w:r>
          <w:rPr>
            <w:noProof/>
            <w:webHidden/>
          </w:rPr>
          <w:fldChar w:fldCharType="begin"/>
        </w:r>
        <w:r>
          <w:rPr>
            <w:noProof/>
            <w:webHidden/>
          </w:rPr>
          <w:instrText xml:space="preserve"> PAGEREF _Toc232677400 \h </w:instrText>
        </w:r>
        <w:r>
          <w:rPr>
            <w:noProof/>
            <w:webHidden/>
          </w:rPr>
        </w:r>
        <w:r>
          <w:rPr>
            <w:noProof/>
            <w:webHidden/>
          </w:rPr>
          <w:fldChar w:fldCharType="separate"/>
        </w:r>
        <w:r>
          <w:rPr>
            <w:noProof/>
            <w:webHidden/>
          </w:rPr>
          <w:t>5</w:t>
        </w:r>
        <w:r>
          <w:rPr>
            <w:noProof/>
            <w:webHidden/>
          </w:rPr>
          <w:fldChar w:fldCharType="end"/>
        </w:r>
      </w:hyperlink>
    </w:p>
    <w:p w14:paraId="05C8B960" w14:textId="73DD7D0F" w:rsidR="00991BAE" w:rsidRPr="00533117" w:rsidRDefault="00000000">
      <w:pPr>
        <w:rPr>
          <w:rFonts w:asciiTheme="minorHAnsi" w:hAnsiTheme="minorHAnsi"/>
          <w:color w:val="auto"/>
        </w:rPr>
      </w:pPr>
      <w:r w:rsidRPr="00533117">
        <w:rPr>
          <w:rFonts w:asciiTheme="minorHAnsi" w:hAnsiTheme="minorHAnsi"/>
          <w:color w:val="auto"/>
        </w:rPr>
        <w:fldChar w:fldCharType="end"/>
      </w:r>
    </w:p>
    <w:p w14:paraId="007C595E" w14:textId="77777777" w:rsidR="00991BAE" w:rsidRPr="00533117" w:rsidRDefault="00000000">
      <w:pPr>
        <w:rPr>
          <w:rFonts w:asciiTheme="minorHAnsi" w:hAnsiTheme="minorHAnsi"/>
          <w:color w:val="auto"/>
        </w:rPr>
      </w:pPr>
      <w:r w:rsidRPr="00533117">
        <w:rPr>
          <w:rFonts w:asciiTheme="minorHAnsi" w:hAnsiTheme="minorHAnsi"/>
          <w:color w:val="auto"/>
        </w:rPr>
        <w:br w:type="page"/>
      </w:r>
    </w:p>
    <w:p w14:paraId="35C4EA4F" w14:textId="77777777" w:rsidR="00991BAE" w:rsidRPr="00533117" w:rsidRDefault="00000000">
      <w:pPr>
        <w:pStyle w:val="Heading2"/>
        <w:rPr>
          <w:rFonts w:asciiTheme="minorHAnsi" w:hAnsiTheme="minorHAnsi"/>
          <w:color w:val="auto"/>
        </w:rPr>
      </w:pPr>
      <w:bookmarkStart w:id="1" w:name="_Toc232677384"/>
      <w:r w:rsidRPr="00533117">
        <w:rPr>
          <w:rFonts w:asciiTheme="minorHAnsi" w:hAnsiTheme="minorHAnsi"/>
          <w:color w:val="auto"/>
        </w:rPr>
        <w:lastRenderedPageBreak/>
        <w:t>Üzvlük Müraciəti</w:t>
      </w:r>
      <w:bookmarkEnd w:id="1"/>
    </w:p>
    <w:p w14:paraId="5E5DA44D" w14:textId="77777777" w:rsidR="00991BAE" w:rsidRPr="00AF5C21" w:rsidRDefault="00000000">
      <w:pPr>
        <w:spacing w:after="160"/>
        <w:rPr>
          <w:rFonts w:asciiTheme="minorHAnsi" w:hAnsiTheme="minorHAnsi"/>
          <w:color w:val="auto"/>
          <w:sz w:val="20"/>
          <w:szCs w:val="20"/>
        </w:rPr>
      </w:pPr>
      <w:r w:rsidRPr="00AF5C21">
        <w:rPr>
          <w:rFonts w:asciiTheme="minorHAnsi" w:hAnsiTheme="minorHAnsi"/>
          <w:color w:val="auto"/>
          <w:sz w:val="20"/>
          <w:szCs w:val="20"/>
        </w:rPr>
        <w:t>Üzvlük Müraciəti funksionallığı DAAB-a qoşulmaq istəyən şəxslər üçün sadə, təhlükəsiz və tam onlayn müraciət prosesini təmin edir. Xüsusi hazırlanmış elektron müraciət forması vasitəsilə namizədlər şəxsi, akademik və peşəkar məlumatlarını, fəaliyyət sahələrini, yaşadıqları ölkə və şəhəri, əlaqə məlumatlarını və digər zəruri məlumatları təqdim edə bilərlər. Sistem bütün məlumatların strukturlaşdırılmış şəkildə toplanmasını təmin edərək üzvlük müraciətlərinin operativ və səmərəli qiymətləndirilməsinə şərait yaradır. Bu funksionallıq DAAB-ın dünyanın müxtəlif ölkələrində yaşayan azərbaycanlı alim və mütəxəssisləri vahid şəbəkədə birləşdirmək, beynəlxalq əməkdaşlığı genişləndirmək, elm, təhsil, innovasiya və cəmiyyətin inkişafına töhfə vermək missiyasına xidmət edir.</w:t>
      </w:r>
    </w:p>
    <w:p w14:paraId="49750260" w14:textId="77777777" w:rsidR="00991BAE" w:rsidRPr="00533117" w:rsidRDefault="00000000">
      <w:pPr>
        <w:pStyle w:val="Heading2"/>
        <w:rPr>
          <w:rFonts w:asciiTheme="minorHAnsi" w:hAnsiTheme="minorHAnsi"/>
          <w:color w:val="auto"/>
        </w:rPr>
      </w:pPr>
      <w:bookmarkStart w:id="2" w:name="_Toc232677385"/>
      <w:r w:rsidRPr="00533117">
        <w:rPr>
          <w:rFonts w:asciiTheme="minorHAnsi" w:hAnsiTheme="minorHAnsi"/>
          <w:color w:val="auto"/>
        </w:rPr>
        <w:t>Sponsorluq İmkanları</w:t>
      </w:r>
      <w:bookmarkEnd w:id="2"/>
    </w:p>
    <w:p w14:paraId="28E90600" w14:textId="77777777" w:rsidR="00991BAE" w:rsidRPr="00AF5C21" w:rsidRDefault="00000000">
      <w:pPr>
        <w:spacing w:after="160"/>
        <w:rPr>
          <w:rFonts w:asciiTheme="minorHAnsi" w:hAnsiTheme="minorHAnsi"/>
          <w:color w:val="auto"/>
          <w:sz w:val="20"/>
          <w:szCs w:val="20"/>
        </w:rPr>
      </w:pPr>
      <w:r w:rsidRPr="00AF5C21">
        <w:rPr>
          <w:rFonts w:asciiTheme="minorHAnsi" w:hAnsiTheme="minorHAnsi"/>
          <w:color w:val="auto"/>
          <w:sz w:val="20"/>
          <w:szCs w:val="20"/>
        </w:rPr>
        <w:t>Sponsorluq funksionallığı təşkilatlar, şirkətlər və fərdi dəstəkçilər üçün birliyimizin fəaliyyətlərinə və təşəbbüslərinə töhfə vermək imkanı yaradır. Bu bölmə vasitəsilə potensial sponsorlar təşkilatın həyata keçirdiyi layihələr, forumlar, elmi tədbirlər, təhsil proqramları və digər fəaliyyət istiqamətləri haqqında məlumat əldə edə, müxtəlif sponsorluq paketləri ilə tanış ola və əməkdaşlıq maraqlarını birbaşa DAAB-a çatdıra bilərlər. Sponsorluq mexanizmi elm, təhsil və innovasiyanın inkişafına dəstək verməklə yanaşı, sponsor təşkilatların sosial məsuliyyət təşəbbüslərini və ictimai nüfuzunu gücləndirməyə xidmət edir.</w:t>
      </w:r>
    </w:p>
    <w:p w14:paraId="0E9801C6" w14:textId="3171818D" w:rsidR="00991BAE" w:rsidRPr="00533117" w:rsidRDefault="00000000">
      <w:pPr>
        <w:pStyle w:val="Heading2"/>
        <w:rPr>
          <w:rFonts w:asciiTheme="minorHAnsi" w:hAnsiTheme="minorHAnsi"/>
          <w:color w:val="auto"/>
        </w:rPr>
      </w:pPr>
      <w:bookmarkStart w:id="3" w:name="_Toc232677386"/>
      <w:r w:rsidRPr="00533117">
        <w:rPr>
          <w:rFonts w:asciiTheme="minorHAnsi" w:hAnsiTheme="minorHAnsi"/>
          <w:color w:val="auto"/>
        </w:rPr>
        <w:t>İanə E</w:t>
      </w:r>
      <w:bookmarkEnd w:id="3"/>
      <w:r w:rsidR="0007649B">
        <w:rPr>
          <w:rFonts w:asciiTheme="minorHAnsi" w:hAnsiTheme="minorHAnsi"/>
          <w:color w:val="auto"/>
        </w:rPr>
        <w:t>din</w:t>
      </w:r>
    </w:p>
    <w:p w14:paraId="7888BF40" w14:textId="77777777" w:rsidR="00991BAE" w:rsidRPr="00AF5C21" w:rsidRDefault="00000000">
      <w:pPr>
        <w:spacing w:after="160"/>
        <w:rPr>
          <w:rFonts w:asciiTheme="minorHAnsi" w:hAnsiTheme="minorHAnsi"/>
          <w:color w:val="auto"/>
          <w:sz w:val="20"/>
          <w:szCs w:val="20"/>
        </w:rPr>
      </w:pPr>
      <w:r w:rsidRPr="00AF5C21">
        <w:rPr>
          <w:rFonts w:asciiTheme="minorHAnsi" w:hAnsiTheme="minorHAnsi"/>
          <w:color w:val="auto"/>
          <w:sz w:val="20"/>
          <w:szCs w:val="20"/>
        </w:rPr>
        <w:t>İanə funksionallığı elmə, təhsilə və beynəlxalq elmi əməkdaşlığın inkişafına töhfə vermək istəyən fərdi şəxslər və təşkilatlar üçün nəzərdə tutulmuşdur. Bu bölmə vasitəsilə istifadəçilər DAAB-ın həyata keçirdiyi layihələrin, elmi təşəbbüslərin, gənc tədqiqatçıların dəstəklənməsi proqramlarının, beynəlxalq forumların və digər fəaliyyətlərin maliyyələşdirilməsinə könüllü şəkildə dəstək göstərə bilərlər. Toplanan vəsaitlər təşkilatın məqsəd və missiyasına uyğun şəkildə istifadə olunur və Azərbaycan elminin qlobal miqyasda inkişafına, eləcə də dünyanın müxtəlif ölkələrində yaşayan azərbaycanlı alimlərin birgə fəaliyyətinin gücləndirilməsinə xidmət edir.</w:t>
      </w:r>
    </w:p>
    <w:p w14:paraId="311DEE8A" w14:textId="77777777" w:rsidR="00991BAE" w:rsidRPr="00533117" w:rsidRDefault="00000000">
      <w:pPr>
        <w:pStyle w:val="Heading2"/>
        <w:rPr>
          <w:rFonts w:asciiTheme="minorHAnsi" w:hAnsiTheme="minorHAnsi"/>
          <w:color w:val="auto"/>
        </w:rPr>
      </w:pPr>
      <w:bookmarkStart w:id="4" w:name="_Toc232677387"/>
      <w:r w:rsidRPr="00533117">
        <w:rPr>
          <w:rFonts w:asciiTheme="minorHAnsi" w:hAnsiTheme="minorHAnsi"/>
          <w:color w:val="auto"/>
        </w:rPr>
        <w:t>Axtarış və Filtrləmə İmkanları</w:t>
      </w:r>
      <w:bookmarkEnd w:id="4"/>
    </w:p>
    <w:p w14:paraId="6454FA60" w14:textId="77777777" w:rsidR="00991BAE" w:rsidRPr="00AF5C21" w:rsidRDefault="00000000">
      <w:pPr>
        <w:spacing w:after="160"/>
        <w:rPr>
          <w:rFonts w:asciiTheme="minorHAnsi" w:hAnsiTheme="minorHAnsi"/>
          <w:color w:val="auto"/>
          <w:sz w:val="20"/>
          <w:szCs w:val="20"/>
        </w:rPr>
      </w:pPr>
      <w:r w:rsidRPr="00AF5C21">
        <w:rPr>
          <w:rFonts w:asciiTheme="minorHAnsi" w:hAnsiTheme="minorHAnsi"/>
          <w:color w:val="auto"/>
          <w:sz w:val="20"/>
          <w:szCs w:val="20"/>
        </w:rPr>
        <w:t>Saytın inkişaf etdirilmiş axtarış və filtrləmə funksionallığı istifadəçilərə geniş həcmdə məlumat arasında lazım olan məzmunu sürətli və rahat şəkildə tapmağa imkan verir. Məlumatlar müxtəlif meyarlar üzrə – ölkə, şəhər, fəaliyyət sahəsi, elmi istiqamət, təşkilat, tədbir və digər kateqoriyalar əsasında filtr edilə bilər. Bu imkan istifadəçilərin vaxtına qənaət etməklə yanaşı, onlara maraq dairələrinə uyğun məlumatları daha dəqiq və effektiv şəkildə əldə etməyə şərait yaradır.</w:t>
      </w:r>
    </w:p>
    <w:p w14:paraId="2B161157" w14:textId="77777777" w:rsidR="00991BAE" w:rsidRPr="00533117" w:rsidRDefault="00000000">
      <w:pPr>
        <w:pStyle w:val="Heading2"/>
        <w:rPr>
          <w:rFonts w:asciiTheme="minorHAnsi" w:hAnsiTheme="minorHAnsi"/>
          <w:color w:val="auto"/>
        </w:rPr>
      </w:pPr>
      <w:bookmarkStart w:id="5" w:name="_Toc232677388"/>
      <w:r w:rsidRPr="00533117">
        <w:rPr>
          <w:rFonts w:asciiTheme="minorHAnsi" w:hAnsiTheme="minorHAnsi"/>
          <w:color w:val="auto"/>
        </w:rPr>
        <w:t>Sıralama (Sorting) Funksionallığı</w:t>
      </w:r>
      <w:bookmarkEnd w:id="5"/>
    </w:p>
    <w:p w14:paraId="08A3EFA1" w14:textId="77777777" w:rsidR="00991BAE" w:rsidRPr="00AF5C21" w:rsidRDefault="00000000">
      <w:pPr>
        <w:spacing w:after="160"/>
        <w:rPr>
          <w:rFonts w:asciiTheme="minorHAnsi" w:hAnsiTheme="minorHAnsi"/>
          <w:color w:val="auto"/>
          <w:sz w:val="20"/>
          <w:szCs w:val="20"/>
        </w:rPr>
      </w:pPr>
      <w:r w:rsidRPr="00AF5C21">
        <w:rPr>
          <w:rFonts w:asciiTheme="minorHAnsi" w:hAnsiTheme="minorHAnsi"/>
          <w:color w:val="auto"/>
          <w:sz w:val="20"/>
          <w:szCs w:val="20"/>
        </w:rPr>
        <w:t>Sıralama funksionallığı məlumatların istifadəçi ehtiyaclarına uyğun şəkildə təşkil edilməsini təmin edir. Siyahılar əlifba sırası, tarix, ölkə, fəaliyyət sahəsi və digər parametrlər üzrə artan və ya azalan qaydada sıralana bilər. Bu imkan xüsusilə böyük məlumat bazalarında naviqasiyanı asanlaşdırır və istifadəçilərin istədikləri məlumatlara daha operativ çıxışını təmin edir.</w:t>
      </w:r>
    </w:p>
    <w:p w14:paraId="142CAFBC" w14:textId="77777777" w:rsidR="00991BAE" w:rsidRPr="00533117" w:rsidRDefault="00000000">
      <w:pPr>
        <w:pStyle w:val="Heading2"/>
        <w:rPr>
          <w:rFonts w:asciiTheme="minorHAnsi" w:hAnsiTheme="minorHAnsi"/>
          <w:color w:val="auto"/>
        </w:rPr>
      </w:pPr>
      <w:bookmarkStart w:id="6" w:name="_Toc232677389"/>
      <w:r w:rsidRPr="00533117">
        <w:rPr>
          <w:rFonts w:asciiTheme="minorHAnsi" w:hAnsiTheme="minorHAnsi"/>
          <w:color w:val="auto"/>
        </w:rPr>
        <w:t>Qruplaşdırma (Grouping) İmkanları</w:t>
      </w:r>
      <w:bookmarkEnd w:id="6"/>
    </w:p>
    <w:p w14:paraId="115E7446" w14:textId="77777777" w:rsidR="00991BAE" w:rsidRPr="00AF5C21" w:rsidRDefault="00000000">
      <w:pPr>
        <w:spacing w:after="160"/>
        <w:rPr>
          <w:rFonts w:asciiTheme="minorHAnsi" w:hAnsiTheme="minorHAnsi"/>
          <w:color w:val="auto"/>
          <w:sz w:val="20"/>
          <w:szCs w:val="20"/>
        </w:rPr>
      </w:pPr>
      <w:r w:rsidRPr="00AF5C21">
        <w:rPr>
          <w:rFonts w:asciiTheme="minorHAnsi" w:hAnsiTheme="minorHAnsi"/>
          <w:color w:val="auto"/>
          <w:sz w:val="20"/>
          <w:szCs w:val="20"/>
        </w:rPr>
        <w:t>Qruplaşdırma funksionallığı məlumatların məntiqi və strukturlaşdırılmış şəkildə təqdim olunmasına xidmət edir. Məsələn, alimlər ölkələr, fəaliyyət sahələri və ya elmi istiqamətlər üzrə qruplaşdırıla bilər. Bu yanaşma istifadəçilərə məlumatları daha sistemli şəkildə araşdırmağa, əlaqələri daha yaxşı görməyə və maraqlandıqları sahələr üzrə ümumi mənzərəni daha aydın şəkildə dərk etməyə imkan verir.</w:t>
      </w:r>
    </w:p>
    <w:p w14:paraId="6F9F6503" w14:textId="77777777" w:rsidR="00991BAE" w:rsidRPr="00533117" w:rsidRDefault="00000000">
      <w:pPr>
        <w:pStyle w:val="Heading2"/>
        <w:rPr>
          <w:rFonts w:asciiTheme="minorHAnsi" w:hAnsiTheme="minorHAnsi"/>
          <w:color w:val="auto"/>
        </w:rPr>
      </w:pPr>
      <w:bookmarkStart w:id="7" w:name="_Toc232677390"/>
      <w:r w:rsidRPr="00533117">
        <w:rPr>
          <w:rFonts w:asciiTheme="minorHAnsi" w:hAnsiTheme="minorHAnsi"/>
          <w:color w:val="auto"/>
        </w:rPr>
        <w:lastRenderedPageBreak/>
        <w:t>Təkmilləşdirilmiş Naviqasiya Sistemi</w:t>
      </w:r>
      <w:bookmarkEnd w:id="7"/>
    </w:p>
    <w:p w14:paraId="50F31E26" w14:textId="0586D96F" w:rsidR="00991BAE" w:rsidRPr="00AF5C21" w:rsidRDefault="00000000">
      <w:pPr>
        <w:spacing w:after="160"/>
        <w:rPr>
          <w:rFonts w:asciiTheme="minorHAnsi" w:hAnsiTheme="minorHAnsi"/>
          <w:color w:val="auto"/>
          <w:sz w:val="20"/>
          <w:szCs w:val="20"/>
        </w:rPr>
      </w:pPr>
      <w:r w:rsidRPr="00AF5C21">
        <w:rPr>
          <w:rFonts w:asciiTheme="minorHAnsi" w:hAnsiTheme="minorHAnsi"/>
          <w:color w:val="auto"/>
          <w:sz w:val="20"/>
          <w:szCs w:val="20"/>
        </w:rPr>
        <w:t>Yeni naviqasiya sistemi saytın bölmələri arasında daha sürətli və intuitiv keçidləri təmin edir. Təkmilləşdirilmiş menyular, alt menyular, səhifədaxili keçidlər və “</w:t>
      </w:r>
      <w:r w:rsidR="0007649B">
        <w:rPr>
          <w:rFonts w:asciiTheme="minorHAnsi" w:hAnsiTheme="minorHAnsi"/>
          <w:color w:val="auto"/>
          <w:sz w:val="20"/>
          <w:szCs w:val="20"/>
        </w:rPr>
        <w:t>navigasiya yolu</w:t>
      </w:r>
      <w:r w:rsidRPr="00AF5C21">
        <w:rPr>
          <w:rFonts w:asciiTheme="minorHAnsi" w:hAnsiTheme="minorHAnsi"/>
          <w:color w:val="auto"/>
          <w:sz w:val="20"/>
          <w:szCs w:val="20"/>
        </w:rPr>
        <w:t>” (breadcrumbs) istifadəçilərə saytın strukturunda rahat istiqamətlənməyə kömək edir. Bu xüsusiyyət xüsusilə çoxsaylı bölmələr və geniş məzmun təqdim edən platformalar üçün əhəmiyyətlidir.</w:t>
      </w:r>
    </w:p>
    <w:p w14:paraId="19D86D9A" w14:textId="77777777" w:rsidR="00991BAE" w:rsidRPr="00533117" w:rsidRDefault="00000000">
      <w:pPr>
        <w:pStyle w:val="Heading2"/>
        <w:rPr>
          <w:rFonts w:asciiTheme="minorHAnsi" w:hAnsiTheme="minorHAnsi"/>
          <w:color w:val="auto"/>
        </w:rPr>
      </w:pPr>
      <w:bookmarkStart w:id="8" w:name="_Toc232677391"/>
      <w:r w:rsidRPr="00533117">
        <w:rPr>
          <w:rFonts w:asciiTheme="minorHAnsi" w:hAnsiTheme="minorHAnsi"/>
          <w:color w:val="auto"/>
        </w:rPr>
        <w:t>Kart və Siyahı Görünüşləri</w:t>
      </w:r>
      <w:bookmarkEnd w:id="8"/>
    </w:p>
    <w:p w14:paraId="1EF15F99" w14:textId="77777777" w:rsidR="00991BAE" w:rsidRPr="00AF5C21" w:rsidRDefault="00000000">
      <w:pPr>
        <w:spacing w:after="160"/>
        <w:rPr>
          <w:rFonts w:asciiTheme="minorHAnsi" w:hAnsiTheme="minorHAnsi"/>
          <w:color w:val="auto"/>
          <w:sz w:val="20"/>
          <w:szCs w:val="20"/>
        </w:rPr>
      </w:pPr>
      <w:r w:rsidRPr="00AF5C21">
        <w:rPr>
          <w:rFonts w:asciiTheme="minorHAnsi" w:hAnsiTheme="minorHAnsi"/>
          <w:color w:val="auto"/>
          <w:sz w:val="20"/>
          <w:szCs w:val="20"/>
        </w:rPr>
        <w:t>İstifadəçilər məlumatları öz seçimlərinə uyğun olaraq kart (card) və ya siyahı (list) formatında görüntüləyə bilərlər. Kart görünüşü vizual təqdimata üstünlük verən istifadəçilər üçün daha rahatdır, siyahı görünüşü isə daha çox məlumatın eyni anda nəzərdən keçirilməsinə imkan yaradır. Bu çevik yanaşma fərqli istifadəçi ehtiyaclarını nəzərə alır və ümumi istifadəçi təcrübəsini yaxşılaşdırır.</w:t>
      </w:r>
    </w:p>
    <w:p w14:paraId="2CED4255" w14:textId="7CA80822" w:rsidR="00991BAE" w:rsidRPr="00533117" w:rsidRDefault="00000000">
      <w:pPr>
        <w:pStyle w:val="Heading2"/>
        <w:rPr>
          <w:rFonts w:asciiTheme="minorHAnsi" w:hAnsiTheme="minorHAnsi"/>
          <w:color w:val="auto"/>
        </w:rPr>
      </w:pPr>
      <w:bookmarkStart w:id="9" w:name="_Toc232677392"/>
      <w:r w:rsidRPr="00533117">
        <w:rPr>
          <w:rFonts w:asciiTheme="minorHAnsi" w:hAnsiTheme="minorHAnsi"/>
          <w:color w:val="auto"/>
        </w:rPr>
        <w:t>Adaptiv Dizayn</w:t>
      </w:r>
      <w:bookmarkEnd w:id="9"/>
    </w:p>
    <w:p w14:paraId="251670E0" w14:textId="77777777" w:rsidR="00991BAE" w:rsidRPr="00AF5C21" w:rsidRDefault="00000000">
      <w:pPr>
        <w:spacing w:after="160"/>
        <w:rPr>
          <w:rFonts w:asciiTheme="minorHAnsi" w:hAnsiTheme="minorHAnsi"/>
          <w:color w:val="auto"/>
          <w:sz w:val="20"/>
          <w:szCs w:val="20"/>
        </w:rPr>
      </w:pPr>
      <w:r w:rsidRPr="00AF5C21">
        <w:rPr>
          <w:rFonts w:asciiTheme="minorHAnsi" w:hAnsiTheme="minorHAnsi"/>
          <w:color w:val="auto"/>
          <w:sz w:val="20"/>
          <w:szCs w:val="20"/>
        </w:rPr>
        <w:t>Saytın bütün funksionallıqları müxtəlif cihazlarda – kompüter, planşet və mobil telefonlarda tam işlək şəkildə təqdim olunur. Adaptiv dizayn texnologiyaları ekran ölçüsündən asılı olmayaraq məzmunun düzgün göstərilməsini, rahat oxunmasını və funksiyaların problemsiz istifadəsini təmin edir. Bu xüsusiyyət istifadəçilərə istənilən vaxt və istənilən yerdən sayta rahat çıxış imkanı yaradır.</w:t>
      </w:r>
    </w:p>
    <w:p w14:paraId="68F50B7A" w14:textId="5AE87ACE" w:rsidR="00991BAE" w:rsidRPr="00533117" w:rsidRDefault="00A837D3">
      <w:pPr>
        <w:pStyle w:val="Heading2"/>
        <w:rPr>
          <w:rFonts w:asciiTheme="minorHAnsi" w:hAnsiTheme="minorHAnsi"/>
          <w:color w:val="auto"/>
        </w:rPr>
      </w:pPr>
      <w:bookmarkStart w:id="10" w:name="_Toc232677393"/>
      <w:r>
        <w:rPr>
          <w:rFonts w:asciiTheme="minorHAnsi" w:hAnsiTheme="minorHAnsi"/>
          <w:color w:val="auto"/>
        </w:rPr>
        <w:t>İK</w:t>
      </w:r>
      <w:r w:rsidR="00000000" w:rsidRPr="00533117">
        <w:rPr>
          <w:rFonts w:asciiTheme="minorHAnsi" w:hAnsiTheme="minorHAnsi"/>
          <w:color w:val="auto"/>
        </w:rPr>
        <w:t>kidilli Məzmun Dəstəyi</w:t>
      </w:r>
      <w:bookmarkEnd w:id="10"/>
    </w:p>
    <w:p w14:paraId="1BC639D0" w14:textId="00D8562D" w:rsidR="00991BAE" w:rsidRPr="00AF5C21" w:rsidRDefault="00A837D3">
      <w:pPr>
        <w:spacing w:after="160"/>
        <w:rPr>
          <w:rFonts w:asciiTheme="minorHAnsi" w:hAnsiTheme="minorHAnsi"/>
          <w:color w:val="auto"/>
          <w:sz w:val="20"/>
          <w:szCs w:val="20"/>
        </w:rPr>
      </w:pPr>
      <w:r>
        <w:rPr>
          <w:rFonts w:asciiTheme="minorHAnsi" w:hAnsiTheme="minorHAnsi"/>
          <w:color w:val="auto"/>
          <w:sz w:val="20"/>
          <w:szCs w:val="20"/>
        </w:rPr>
        <w:t>İ</w:t>
      </w:r>
      <w:r w:rsidR="00000000" w:rsidRPr="00AF5C21">
        <w:rPr>
          <w:rFonts w:asciiTheme="minorHAnsi" w:hAnsiTheme="minorHAnsi"/>
          <w:color w:val="auto"/>
          <w:sz w:val="20"/>
          <w:szCs w:val="20"/>
        </w:rPr>
        <w:t>kidilli dəstək funksionallığı istifadəçilərə məlumatları Azərbaycan və ingilis dillərində əldə etmək imkanı verir. Bu xüsusiyyət dünyanın müxtəlif ölkələrində yaşayan azərbaycanlı alimlər, tədqiqatçılar və tərəfdaş təşkilatlar üçün məlumatların daha əlçatan və anlaşıqlı olmasını təmin edir, beynəlxalq əməkdaşlığın inkişafına əlavə töhfə verir.</w:t>
      </w:r>
    </w:p>
    <w:p w14:paraId="1EA4A905" w14:textId="77777777" w:rsidR="00991BAE" w:rsidRPr="00533117" w:rsidRDefault="00000000">
      <w:pPr>
        <w:pStyle w:val="Heading2"/>
        <w:rPr>
          <w:rFonts w:asciiTheme="minorHAnsi" w:hAnsiTheme="minorHAnsi"/>
          <w:color w:val="auto"/>
        </w:rPr>
      </w:pPr>
      <w:bookmarkStart w:id="11" w:name="_Toc232677394"/>
      <w:r w:rsidRPr="00533117">
        <w:rPr>
          <w:rFonts w:asciiTheme="minorHAnsi" w:hAnsiTheme="minorHAnsi"/>
          <w:color w:val="auto"/>
        </w:rPr>
        <w:t>Məlumatların Strukturlaşdırılmış Təqdimatı</w:t>
      </w:r>
      <w:bookmarkEnd w:id="11"/>
    </w:p>
    <w:p w14:paraId="2DF4F118" w14:textId="77777777" w:rsidR="00991BAE" w:rsidRPr="00AF5C21" w:rsidRDefault="00000000">
      <w:pPr>
        <w:spacing w:after="160"/>
        <w:rPr>
          <w:rFonts w:asciiTheme="minorHAnsi" w:hAnsiTheme="minorHAnsi"/>
          <w:color w:val="auto"/>
          <w:sz w:val="20"/>
          <w:szCs w:val="20"/>
        </w:rPr>
      </w:pPr>
      <w:r w:rsidRPr="00AF5C21">
        <w:rPr>
          <w:rFonts w:asciiTheme="minorHAnsi" w:hAnsiTheme="minorHAnsi"/>
          <w:color w:val="auto"/>
          <w:sz w:val="20"/>
          <w:szCs w:val="20"/>
        </w:rPr>
        <w:t>Yeni texniki imkanlar sayəsində məlumatlar daha sistemli və oxunaqlı formada təqdim olunur. Bölmələr, kateqoriyalar, vizual kartlar, cədvəllər və əlaqəli keçidlər istifadəçilərə mürəkkəb məlumatları daha rahat mənimsəməyə və lazımi informasiyanı qısa müddətdə əldə etməyə kömək edir. Bu yanaşma saytın həm funksionallığını, həm də istifadəçi təcrübəsini əhəmiyyətli dərəcədə yaxşılaşdırır.</w:t>
      </w:r>
    </w:p>
    <w:p w14:paraId="28D1FC1D" w14:textId="77777777" w:rsidR="00991BAE" w:rsidRPr="00533117" w:rsidRDefault="00000000">
      <w:pPr>
        <w:pStyle w:val="Heading2"/>
        <w:rPr>
          <w:rFonts w:asciiTheme="minorHAnsi" w:hAnsiTheme="minorHAnsi"/>
          <w:color w:val="auto"/>
        </w:rPr>
      </w:pPr>
      <w:bookmarkStart w:id="12" w:name="_Toc232677395"/>
      <w:r w:rsidRPr="00533117">
        <w:rPr>
          <w:rFonts w:asciiTheme="minorHAnsi" w:hAnsiTheme="minorHAnsi"/>
          <w:color w:val="auto"/>
        </w:rPr>
        <w:t>Alimlər kataloqunun təkmilləşdirilmiş idarə edilməsi</w:t>
      </w:r>
      <w:bookmarkEnd w:id="12"/>
    </w:p>
    <w:p w14:paraId="1AC1A893" w14:textId="77777777" w:rsidR="00991BAE" w:rsidRPr="00AF5C21" w:rsidRDefault="00000000">
      <w:pPr>
        <w:spacing w:after="160"/>
        <w:rPr>
          <w:rFonts w:asciiTheme="minorHAnsi" w:hAnsiTheme="minorHAnsi"/>
          <w:color w:val="auto"/>
          <w:sz w:val="20"/>
          <w:szCs w:val="20"/>
        </w:rPr>
      </w:pPr>
      <w:r w:rsidRPr="00AF5C21">
        <w:rPr>
          <w:rFonts w:asciiTheme="minorHAnsi" w:hAnsiTheme="minorHAnsi"/>
          <w:color w:val="auto"/>
          <w:sz w:val="20"/>
          <w:szCs w:val="20"/>
        </w:rPr>
        <w:t>Təkmilləşdirilmiş Alimlər kataloqu güclü axtarış, filtrləmə, sıralama və qruplaşdırma imkanları ilə istifadəçilərə azərbaycanlı alimlərin qlobal şəbəkəsini daha effektiv araşdırmağa imkan verir. Alimlər ölkə, fəaliyyət sahəsi, elmi istiqamət, təşkilat və digər meyarlar üzrə müəyyən edilə və kateqoriyalara ayrıla bilər. Bu funksionallıq şəbəkələşmə, əməkdaşlıq, bilik mübadiləsi və ölkələr və elmi sahələr üzrə yeni elmi tərəfdaşlıqların inkişafına kömək edir.</w:t>
      </w:r>
    </w:p>
    <w:p w14:paraId="126CC02F" w14:textId="77777777" w:rsidR="00991BAE" w:rsidRPr="00533117" w:rsidRDefault="00000000">
      <w:pPr>
        <w:pStyle w:val="Heading2"/>
        <w:rPr>
          <w:rFonts w:asciiTheme="minorHAnsi" w:hAnsiTheme="minorHAnsi"/>
          <w:color w:val="auto"/>
        </w:rPr>
      </w:pPr>
      <w:bookmarkStart w:id="13" w:name="_Toc232677396"/>
      <w:r w:rsidRPr="00533117">
        <w:rPr>
          <w:rFonts w:asciiTheme="minorHAnsi" w:hAnsiTheme="minorHAnsi"/>
          <w:color w:val="auto"/>
        </w:rPr>
        <w:t>İnteraktiv məlumat araşdırması</w:t>
      </w:r>
      <w:bookmarkEnd w:id="13"/>
    </w:p>
    <w:p w14:paraId="71158810" w14:textId="77777777" w:rsidR="00991BAE" w:rsidRPr="00AF5C21" w:rsidRDefault="00000000">
      <w:pPr>
        <w:spacing w:after="160"/>
        <w:rPr>
          <w:rFonts w:asciiTheme="minorHAnsi" w:hAnsiTheme="minorHAnsi"/>
          <w:color w:val="auto"/>
          <w:sz w:val="20"/>
          <w:szCs w:val="20"/>
        </w:rPr>
      </w:pPr>
      <w:r w:rsidRPr="00533117">
        <w:rPr>
          <w:rFonts w:asciiTheme="minorHAnsi" w:hAnsiTheme="minorHAnsi"/>
          <w:color w:val="auto"/>
        </w:rPr>
        <w:t xml:space="preserve">Yeni interaktiv məlumat araşdırması funksiyaları istifadəçilərə təkmilləşdirilmiş filtrləmə, </w:t>
      </w:r>
      <w:r w:rsidRPr="00AF5C21">
        <w:rPr>
          <w:rFonts w:asciiTheme="minorHAnsi" w:hAnsiTheme="minorHAnsi"/>
          <w:color w:val="auto"/>
          <w:sz w:val="20"/>
          <w:szCs w:val="20"/>
        </w:rPr>
        <w:t>kateqoriyalaşdırma və naviqasiya vasitələri ilə məlumatları dinamik şəkildə nəzərdən keçirməyə və təhlil etməyə imkan verir. Bu imkanlar məzmunu kəşf etmək, əlaqələri müəyyən etmək və platforma üzrə müvafiq resurslara çıxış üçün daha fərdiləşdirilmiş və səmərəli yol təqdim edir.</w:t>
      </w:r>
    </w:p>
    <w:p w14:paraId="6211C878" w14:textId="022775D7" w:rsidR="00991BAE" w:rsidRPr="00533117" w:rsidRDefault="00AF5C21">
      <w:pPr>
        <w:pStyle w:val="Heading2"/>
        <w:rPr>
          <w:rFonts w:asciiTheme="minorHAnsi" w:hAnsiTheme="minorHAnsi"/>
          <w:color w:val="auto"/>
        </w:rPr>
      </w:pPr>
      <w:bookmarkStart w:id="14" w:name="_Toc232677397"/>
      <w:r>
        <w:rPr>
          <w:rFonts w:asciiTheme="minorHAnsi" w:hAnsiTheme="minorHAnsi"/>
          <w:color w:val="auto"/>
        </w:rPr>
        <w:lastRenderedPageBreak/>
        <w:t>M</w:t>
      </w:r>
      <w:r w:rsidR="00000000" w:rsidRPr="00533117">
        <w:rPr>
          <w:rFonts w:asciiTheme="minorHAnsi" w:hAnsiTheme="minorHAnsi"/>
          <w:color w:val="auto"/>
        </w:rPr>
        <w:t>əlumat</w:t>
      </w:r>
      <w:r>
        <w:rPr>
          <w:rFonts w:asciiTheme="minorHAnsi" w:hAnsiTheme="minorHAnsi"/>
          <w:color w:val="auto"/>
        </w:rPr>
        <w:t>ların</w:t>
      </w:r>
      <w:r w:rsidR="00000000" w:rsidRPr="00533117">
        <w:rPr>
          <w:rFonts w:asciiTheme="minorHAnsi" w:hAnsiTheme="minorHAnsi"/>
          <w:color w:val="auto"/>
        </w:rPr>
        <w:t xml:space="preserve"> idarə</w:t>
      </w:r>
      <w:r>
        <w:rPr>
          <w:rFonts w:asciiTheme="minorHAnsi" w:hAnsiTheme="minorHAnsi"/>
          <w:color w:val="auto"/>
        </w:rPr>
        <w:t xml:space="preserve"> edilməsi</w:t>
      </w:r>
      <w:bookmarkEnd w:id="14"/>
    </w:p>
    <w:p w14:paraId="5F448AC5" w14:textId="77777777" w:rsidR="00991BAE" w:rsidRPr="00AF5C21" w:rsidRDefault="00000000">
      <w:pPr>
        <w:spacing w:after="160"/>
        <w:rPr>
          <w:rFonts w:asciiTheme="minorHAnsi" w:hAnsiTheme="minorHAnsi"/>
          <w:color w:val="auto"/>
          <w:sz w:val="20"/>
          <w:szCs w:val="20"/>
        </w:rPr>
      </w:pPr>
      <w:r w:rsidRPr="00AF5C21">
        <w:rPr>
          <w:rFonts w:asciiTheme="minorHAnsi" w:hAnsiTheme="minorHAnsi"/>
          <w:color w:val="auto"/>
          <w:sz w:val="20"/>
          <w:szCs w:val="20"/>
        </w:rPr>
        <w:t>Platforma davamlı böyümə və genişlənməni dəstəkləmək üçün nəzərdə tutulub. Genişlənə bilən arxitekturası yeni məzmun, alimlər, layihələr, tədbirlər, nəşrlər və digər resursların səmərəli şəkildə əlavə edilməsinə və təşkilinə imkan verir, eyni zamanda istifadəçilər üçün yüksək performans, ardıcıllıq və rahat naviqasiyanı qoruyur.</w:t>
      </w:r>
    </w:p>
    <w:p w14:paraId="638C85F9" w14:textId="77777777" w:rsidR="00991BAE" w:rsidRPr="00533117" w:rsidRDefault="00000000">
      <w:pPr>
        <w:pStyle w:val="Heading2"/>
        <w:rPr>
          <w:rFonts w:asciiTheme="minorHAnsi" w:hAnsiTheme="minorHAnsi"/>
          <w:color w:val="auto"/>
        </w:rPr>
      </w:pPr>
      <w:bookmarkStart w:id="15" w:name="_Toc232677398"/>
      <w:r w:rsidRPr="00533117">
        <w:rPr>
          <w:rFonts w:asciiTheme="minorHAnsi" w:hAnsiTheme="minorHAnsi"/>
          <w:color w:val="auto"/>
        </w:rPr>
        <w:t>Mətnin Səsləndirilməsi (Text-to-Speech) Funksionallığı</w:t>
      </w:r>
      <w:bookmarkEnd w:id="15"/>
    </w:p>
    <w:p w14:paraId="20FC9C91" w14:textId="40962715" w:rsidR="00991BAE" w:rsidRPr="00AF5C21" w:rsidRDefault="00000000">
      <w:pPr>
        <w:spacing w:after="160"/>
        <w:rPr>
          <w:rFonts w:asciiTheme="minorHAnsi" w:hAnsiTheme="minorHAnsi"/>
          <w:color w:val="auto"/>
          <w:sz w:val="20"/>
          <w:szCs w:val="20"/>
        </w:rPr>
      </w:pPr>
      <w:r w:rsidRPr="00AF5C21">
        <w:rPr>
          <w:rFonts w:asciiTheme="minorHAnsi" w:hAnsiTheme="minorHAnsi"/>
          <w:color w:val="auto"/>
          <w:sz w:val="20"/>
          <w:szCs w:val="20"/>
        </w:rPr>
        <w:t xml:space="preserve">Mətnin səsləndirilməsi funksionallığı istifadəçilərə sayt məzmununu oxumaq əvəzinə dinləmək imkanı yaradır və əlçatanlığı artırır. Bu funksiya vasitəsilə məqalələr, elanlar, profillər və digər mətnlər bir </w:t>
      </w:r>
      <w:r w:rsidR="0007649B">
        <w:rPr>
          <w:rFonts w:asciiTheme="minorHAnsi" w:hAnsiTheme="minorHAnsi"/>
          <w:color w:val="auto"/>
          <w:sz w:val="20"/>
          <w:szCs w:val="20"/>
        </w:rPr>
        <w:t xml:space="preserve">toxunuşla </w:t>
      </w:r>
      <w:r w:rsidRPr="00AF5C21">
        <w:rPr>
          <w:rFonts w:asciiTheme="minorHAnsi" w:hAnsiTheme="minorHAnsi"/>
          <w:color w:val="auto"/>
          <w:sz w:val="20"/>
          <w:szCs w:val="20"/>
        </w:rPr>
        <w:t>səsləndirilə bilər. Xüsusilə audio məzmuna üstünlük verən, görmə məhdudiyyəti olan və ya eyni vaxtda digər işlərlə məşğul olarkən məlumat əldə etmək istəyən istifadəçilər üçün faydalıdır. Nəzərə almaq lazımdır ki, bu funksionallığın işləməsi brauzer və cihaz dəstəyindən asılıdır və bəzi brauzerlərdə və ya mobil cihazlarda mövcud olmaya bilər.</w:t>
      </w:r>
    </w:p>
    <w:p w14:paraId="160F2ADD" w14:textId="77777777" w:rsidR="00991BAE" w:rsidRPr="00533117" w:rsidRDefault="00000000">
      <w:pPr>
        <w:pStyle w:val="Heading2"/>
        <w:rPr>
          <w:rFonts w:asciiTheme="minorHAnsi" w:hAnsiTheme="minorHAnsi"/>
          <w:color w:val="auto"/>
        </w:rPr>
      </w:pPr>
      <w:bookmarkStart w:id="16" w:name="_Toc232677399"/>
      <w:r w:rsidRPr="00533117">
        <w:rPr>
          <w:rFonts w:asciiTheme="minorHAnsi" w:hAnsiTheme="minorHAnsi"/>
          <w:color w:val="auto"/>
        </w:rPr>
        <w:t>QR Kod Funksionallığı</w:t>
      </w:r>
      <w:bookmarkEnd w:id="16"/>
    </w:p>
    <w:p w14:paraId="6565875D" w14:textId="60929196" w:rsidR="00991BAE" w:rsidRDefault="00000000" w:rsidP="00533117">
      <w:pPr>
        <w:spacing w:after="160"/>
        <w:rPr>
          <w:rFonts w:asciiTheme="minorHAnsi" w:hAnsiTheme="minorHAnsi"/>
          <w:color w:val="auto"/>
          <w:sz w:val="20"/>
          <w:szCs w:val="20"/>
        </w:rPr>
      </w:pPr>
      <w:r w:rsidRPr="00AF5C21">
        <w:rPr>
          <w:rFonts w:asciiTheme="minorHAnsi" w:hAnsiTheme="minorHAnsi"/>
          <w:color w:val="auto"/>
          <w:sz w:val="20"/>
          <w:szCs w:val="20"/>
        </w:rPr>
        <w:t>QR kod funksionallığı istifadəçilərin saytın məlumatlarına, resurslarına və xidmətlərinə daha sürətli və rahat çıxışını təmin etmək məqsədilə tətbiq edilmişdir. İstifadəçilər smartfon və ya planşet vasitəsilə QR kodu skan etməklə veb-səhifələrə, sənədlərə, tədbir məlumatlarına, üzvlük müraciəti formalarına, sponsorluq və ianə bölmələrinə, eləcə də digər əlaqəli resurslara dərhal keçid əldə edə bilərlər. Bu funksionallıq məlumat mübadiləsini sadələşdirir, əlçatanlığı artırır və xüsusilə forumlar, görüşlər, təqdimatlar və digər tədbirlər zamanı rəqəmsal resurslara operativ çıxışı təmin etməklə istifadəçi təcrübəsini yaxşılaşdırır.</w:t>
      </w:r>
    </w:p>
    <w:p w14:paraId="0078BB1B" w14:textId="3413849F" w:rsidR="00C65A9B" w:rsidRDefault="00C65A9B" w:rsidP="00C65A9B">
      <w:pPr>
        <w:pStyle w:val="Heading2"/>
        <w:rPr>
          <w:rFonts w:asciiTheme="minorHAnsi" w:hAnsiTheme="minorHAnsi"/>
          <w:color w:val="auto"/>
        </w:rPr>
      </w:pPr>
      <w:bookmarkStart w:id="17" w:name="_Toc232677400"/>
      <w:r w:rsidRPr="00C65A9B">
        <w:rPr>
          <w:rFonts w:asciiTheme="minorHAnsi" w:hAnsiTheme="minorHAnsi"/>
          <w:color w:val="auto"/>
        </w:rPr>
        <w:t>Yeni e-poçt ünvanı</w:t>
      </w:r>
      <w:bookmarkEnd w:id="17"/>
    </w:p>
    <w:p w14:paraId="77D1A2E7" w14:textId="492DAA59" w:rsidR="00C65A9B" w:rsidRPr="00C65A9B" w:rsidRDefault="00C65A9B" w:rsidP="00C65A9B">
      <w:pPr>
        <w:rPr>
          <w:sz w:val="20"/>
          <w:szCs w:val="20"/>
        </w:rPr>
      </w:pPr>
      <w:r w:rsidRPr="00C65A9B">
        <w:rPr>
          <w:sz w:val="20"/>
          <w:szCs w:val="20"/>
        </w:rPr>
        <w:t xml:space="preserve">Yeni </w:t>
      </w:r>
      <w:hyperlink r:id="rId10" w:history="1">
        <w:r w:rsidRPr="00C65A9B">
          <w:rPr>
            <w:rStyle w:val="Hyperlink"/>
            <w:sz w:val="20"/>
            <w:szCs w:val="20"/>
          </w:rPr>
          <w:t>info@daab-waas.com</w:t>
        </w:r>
      </w:hyperlink>
      <w:r w:rsidRPr="00C65A9B">
        <w:rPr>
          <w:sz w:val="20"/>
          <w:szCs w:val="20"/>
        </w:rPr>
        <w:t xml:space="preserve"> </w:t>
      </w:r>
      <w:r w:rsidRPr="00C65A9B">
        <w:rPr>
          <w:sz w:val="20"/>
          <w:szCs w:val="20"/>
        </w:rPr>
        <w:t>e-poçt ünvanı</w:t>
      </w:r>
      <w:r w:rsidRPr="00C65A9B">
        <w:rPr>
          <w:sz w:val="20"/>
          <w:szCs w:val="20"/>
        </w:rPr>
        <w:t xml:space="preserve"> ya</w:t>
      </w:r>
      <w:r w:rsidR="003E0482">
        <w:rPr>
          <w:sz w:val="20"/>
          <w:szCs w:val="20"/>
        </w:rPr>
        <w:t>r</w:t>
      </w:r>
      <w:r w:rsidRPr="00C65A9B">
        <w:rPr>
          <w:sz w:val="20"/>
          <w:szCs w:val="20"/>
        </w:rPr>
        <w:t>adılmışdır</w:t>
      </w:r>
      <w:r>
        <w:rPr>
          <w:sz w:val="20"/>
          <w:szCs w:val="20"/>
        </w:rPr>
        <w:t>.</w:t>
      </w:r>
    </w:p>
    <w:sectPr w:rsidR="00C65A9B" w:rsidRPr="00C65A9B" w:rsidSect="00034616">
      <w:headerReference w:type="default" r:id="rId11"/>
      <w:footerReference w:type="default" r:id="rId12"/>
      <w:footerReference w:type="first" r:id="rId13"/>
      <w:pgSz w:w="12240" w:h="15840"/>
      <w:pgMar w:top="1134" w:right="1417" w:bottom="1134"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C472F" w14:textId="77777777" w:rsidR="00DF326B" w:rsidRDefault="00DF326B">
      <w:pPr>
        <w:spacing w:after="0" w:line="240" w:lineRule="auto"/>
      </w:pPr>
      <w:r>
        <w:separator/>
      </w:r>
    </w:p>
  </w:endnote>
  <w:endnote w:type="continuationSeparator" w:id="0">
    <w:p w14:paraId="285323E4" w14:textId="77777777" w:rsidR="00DF326B" w:rsidRDefault="00DF3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358EE" w14:textId="72E34C3C" w:rsidR="00991BAE" w:rsidRDefault="00533117">
    <w:pPr>
      <w:jc w:val="center"/>
    </w:pPr>
    <w:r>
      <w:rPr>
        <w:color w:val="345D76"/>
        <w:sz w:val="18"/>
      </w:rPr>
      <w:t>daab-waas.com</w:t>
    </w:r>
    <w:r w:rsidR="00000000">
      <w:rPr>
        <w:color w:val="345D76"/>
        <w:sz w:val="18"/>
      </w:rPr>
      <w:t xml:space="preserve">   |   Page </w:t>
    </w:r>
    <w:r w:rsidR="00000000">
      <w:fldChar w:fldCharType="begin"/>
    </w:r>
    <w:r w:rsidR="00000000">
      <w:instrText>PAGE</w:instrText>
    </w:r>
    <w:r w:rsidR="00000000">
      <w:fldChar w:fldCharType="separate"/>
    </w:r>
    <w:r w:rsidR="00000000">
      <w:t>1</w:t>
    </w:r>
    <w:r w:rsidR="00000000">
      <w:fldChar w:fldCharType="end"/>
    </w:r>
    <w:r w:rsidR="00000000">
      <w:rPr>
        <w:color w:val="345D76"/>
        <w:sz w:val="18"/>
      </w:rPr>
      <w:t xml:space="preserve">   |   June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59546" w14:textId="77777777" w:rsidR="00991BAE" w:rsidRDefault="00000000">
    <w:pPr>
      <w:jc w:val="center"/>
    </w:pPr>
    <w:r>
      <w:rPr>
        <w:color w:val="C9A227"/>
        <w:sz w:val="18"/>
      </w:rPr>
      <w:t>daab-waas.com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7D856" w14:textId="77777777" w:rsidR="00DF326B" w:rsidRDefault="00DF326B">
      <w:pPr>
        <w:spacing w:after="0" w:line="240" w:lineRule="auto"/>
      </w:pPr>
      <w:r>
        <w:separator/>
      </w:r>
    </w:p>
  </w:footnote>
  <w:footnote w:type="continuationSeparator" w:id="0">
    <w:p w14:paraId="27CC48BF" w14:textId="77777777" w:rsidR="00DF326B" w:rsidRDefault="00DF32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65D6B" w14:textId="77777777" w:rsidR="00991BAE" w:rsidRDefault="00000000">
    <w:r>
      <w:rPr>
        <w:color w:val="345D76"/>
        <w:sz w:val="18"/>
      </w:rPr>
      <w:t>DAAB — Yeni daab-waas.com saytı</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3451635">
    <w:abstractNumId w:val="8"/>
  </w:num>
  <w:num w:numId="2" w16cid:durableId="1730573389">
    <w:abstractNumId w:val="6"/>
  </w:num>
  <w:num w:numId="3" w16cid:durableId="1742602555">
    <w:abstractNumId w:val="5"/>
  </w:num>
  <w:num w:numId="4" w16cid:durableId="417945348">
    <w:abstractNumId w:val="4"/>
  </w:num>
  <w:num w:numId="5" w16cid:durableId="2031755654">
    <w:abstractNumId w:val="7"/>
  </w:num>
  <w:num w:numId="6" w16cid:durableId="2076588881">
    <w:abstractNumId w:val="3"/>
  </w:num>
  <w:num w:numId="7" w16cid:durableId="2052799782">
    <w:abstractNumId w:val="2"/>
  </w:num>
  <w:num w:numId="8" w16cid:durableId="531456129">
    <w:abstractNumId w:val="1"/>
  </w:num>
  <w:num w:numId="9" w16cid:durableId="890070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49B"/>
    <w:rsid w:val="0015074B"/>
    <w:rsid w:val="001E74C6"/>
    <w:rsid w:val="001E7AF0"/>
    <w:rsid w:val="0029639D"/>
    <w:rsid w:val="00326F90"/>
    <w:rsid w:val="003E0482"/>
    <w:rsid w:val="00533117"/>
    <w:rsid w:val="00991BAE"/>
    <w:rsid w:val="00A01C7D"/>
    <w:rsid w:val="00A56845"/>
    <w:rsid w:val="00A837D3"/>
    <w:rsid w:val="00AA0A37"/>
    <w:rsid w:val="00AA1D8D"/>
    <w:rsid w:val="00AF5C21"/>
    <w:rsid w:val="00B47730"/>
    <w:rsid w:val="00BA2B18"/>
    <w:rsid w:val="00C65A9B"/>
    <w:rsid w:val="00CB0664"/>
    <w:rsid w:val="00DF326B"/>
    <w:rsid w:val="00E067BB"/>
    <w:rsid w:val="00E606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303667"/>
  <w14:defaultImageDpi w14:val="300"/>
  <w15:docId w15:val="{5C9C3C33-5D83-4332-AF12-17BC779C2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A2E3D"/>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color w:val="094D78"/>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b/>
      <w:bCs/>
      <w:color w:val="0069B4"/>
      <w:sz w:val="28"/>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b/>
      <w:bCs/>
      <w:color w:val="094D78"/>
      <w:sz w:val="24"/>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asciiTheme="majorHAnsi" w:eastAsiaTheme="majorEastAsia" w:hAnsiTheme="majorHAnsi" w:cstheme="majorBidi"/>
      <w:b/>
      <w:bCs/>
      <w:i/>
      <w:iCs/>
      <w:color w:val="0069B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20"/>
      <w:ind w:left="567"/>
    </w:pPr>
    <w:rPr>
      <w:i/>
      <w:iCs/>
      <w:color w:val="345D76"/>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33117"/>
    <w:pPr>
      <w:spacing w:after="100"/>
    </w:pPr>
  </w:style>
  <w:style w:type="paragraph" w:styleId="TOC2">
    <w:name w:val="toc 2"/>
    <w:basedOn w:val="Normal"/>
    <w:next w:val="Normal"/>
    <w:autoRedefine/>
    <w:uiPriority w:val="39"/>
    <w:unhideWhenUsed/>
    <w:rsid w:val="00533117"/>
    <w:pPr>
      <w:spacing w:after="100"/>
      <w:ind w:left="220"/>
    </w:pPr>
  </w:style>
  <w:style w:type="character" w:styleId="Hyperlink">
    <w:name w:val="Hyperlink"/>
    <w:basedOn w:val="DefaultParagraphFont"/>
    <w:uiPriority w:val="99"/>
    <w:unhideWhenUsed/>
    <w:rsid w:val="00533117"/>
    <w:rPr>
      <w:color w:val="0000FF" w:themeColor="hyperlink"/>
      <w:u w:val="single"/>
    </w:rPr>
  </w:style>
  <w:style w:type="character" w:styleId="UnresolvedMention">
    <w:name w:val="Unresolved Mention"/>
    <w:basedOn w:val="DefaultParagraphFont"/>
    <w:uiPriority w:val="99"/>
    <w:semiHidden/>
    <w:unhideWhenUsed/>
    <w:rsid w:val="005331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info@daab-waas.com" TargetMode="External"/><Relationship Id="rId4" Type="http://schemas.openxmlformats.org/officeDocument/2006/relationships/settings" Target="settings.xml"/><Relationship Id="rId9" Type="http://schemas.openxmlformats.org/officeDocument/2006/relationships/hyperlink" Target="https://daab-waas.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1570</Words>
  <Characters>8949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13</cp:revision>
  <dcterms:created xsi:type="dcterms:W3CDTF">2013-12-23T23:15:00Z</dcterms:created>
  <dcterms:modified xsi:type="dcterms:W3CDTF">2026-06-18T10:20:00Z</dcterms:modified>
  <cp:category/>
</cp:coreProperties>
</file>