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ELMİ CV</w:t>
      </w:r>
    </w:p>
    <w:p>
      <w:pPr>
        <w:spacing w:after="40"/>
      </w:pPr>
      <w:r>
        <w:rPr>
          <w:rFonts w:ascii="Times New Roman" w:cs="Times New Roman" w:eastAsia="Times New Roman" w:hAnsi="Times New Roman"/>
          <w:b/>
          <w:bCs/>
          <w:sz w:val="40"/>
          <w:szCs w:val="40"/>
        </w:rPr>
        <w:t>Rasim Cənnətəliyev, PhD</w:t>
      </w:r>
    </w:p>
    <w:p>
      <w:pPr>
        <w:spacing w:after="40"/>
      </w:pPr>
      <w:r>
        <w:rPr>
          <w:rFonts w:ascii="Times New Roman" w:cs="Times New Roman" w:eastAsia="Times New Roman" w:hAnsi="Times New Roman"/>
          <w:color w:val="1A6FA8"/>
          <w:sz w:val="24"/>
          <w:szCs w:val="24"/>
        </w:rPr>
        <w:t>Ağıllı enerji sistemləri üzrə layihə meneceri</w:t>
      </w:r>
    </w:p>
    <w:p>
      <w:pPr>
        <w:spacing w:after="160"/>
      </w:pPr>
      <w:r>
        <w:rPr>
          <w:rFonts w:ascii="Times New Roman" w:cs="Times New Roman" w:eastAsia="Times New Roman" w:hAnsi="Times New Roman"/>
          <w:sz w:val="22"/>
          <w:szCs w:val="22"/>
        </w:rPr>
        <w:t>EnBW AG, Ştutqart, Almaniya</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Əlaqə məlumatları və identifikatorlar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Tam ad (nəşrlərdə yazıldığı kimi)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Rasim Jannataliyev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Azərbaycan dilində ad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Rasim Cənnətəliyev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Yaşadığı ölkə</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Almaniya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Elm sahəsi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Enerji sistemləri; istilik texnikası</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 xülasəsi</w:t>
      </w:r>
    </w:p>
    <w:p>
      <w:r>
        <w:rPr>
          <w:rFonts w:ascii="Times New Roman" w:cs="Times New Roman" w:eastAsia="Times New Roman" w:hAnsi="Times New Roman"/>
          <w:sz w:val="21"/>
          <w:szCs w:val="21"/>
        </w:rPr>
        <w:t>Rasim Cənnətəliyev 2013-cü ilin iyunundan Ştutqartda EnBW AG-də ağıllı enerji sistemləri üzrə layihə meneceridir. Azərbaycan Texniki Universitetində PhD dərəcəsi alıb (2004–2007); CV-də titulu Dr.-Ing. kimi də göstərilib. Dissertasiya mövzusu absorbsion soyuducu maşınlar və istilik nasosları üçün istilikdaşıyıcıların istilik xassələri olub. Bundan əvvəl Rostok Universitetində və Azərbaycan Texniki Universitetində elmi işçi, Ştutqart Tətbiqi Elmlər Universitetində qonaq alim olub. CV-də dillər alman, Azərbaycan, türk və rus dilləri kimi verilib, səviyyə göstərilməyib.</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Təhsil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Dərəcə</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Sahə / dissertasiya mövzusu</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2004–November 2007</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Absorbsion soyuducu maşınların və istilik nasoslarının yeni istilikdaşıyıcılarının istilik xassələrinin tədqiqi</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Texniki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2002–May 2004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Magistr dərəcəsi</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Bəzi istilikdaşıyıcıların yüksək təzyiqdə istilik tutumunun tədqiqi</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Texniki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1998–May 2004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Bakalavr dərəcəsi</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Qapalı geotermal sistemlərdə hidrogen istehsalı üçün Mark sisteminin işlənməsi</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Texniki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May 1998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Orta məktəb attestatı</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və peşəkar vəzifələr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Vəzifə</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Kafedra / bölmə</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Təşkilat,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iyun 2013–hazırda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Ağıllı enerji sistemləri üzrə layihə meneceri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EnBW AG, Ştutqart, Almaniya. Enerji sistemlərinin analizi və optimallaşdırılması; istehsal və istehlak qurğularının ölçüləndirilməsi; resurs planlaması üçün modelləşdirmə və proqnoz; enerji balansları və səmərəliliyin qiymətləndirilməsi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April 2011–June 2013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Qonaq alim</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İnşaat mühəndisliyi, bina fizikası və iqtisadiyyat</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Ştutqart Tətbiqi Elmlər Universiteti (HFT), Ştutqart, Almaniya. Geotermal istilik nasosları, günəş sistemləri, isitmə və soyutma sistemlərinin modelləşdirilməsi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2009–April 2011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köməkçi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Texniki Universiteti, Bakı, Azərbaycan. Günəş istilik enerjisi, külək enerjisi, istilik nasosları, isitmə və soyutma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October 2008–July 2009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köməkçi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Rostok Universiteti, Rostok, Almaniya. Xəzər dənizinin ekoloji problemləri üzrə DAAD layihəsi; dəniz suyunun termodinamik xassələri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Qrantlar və tədqiqat layihələri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2400"/>
        <w:gridCol w:w="19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Layihənin adı</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Maliyyələşdirən qurum</w:t>
            </w:r>
          </w:p>
        </w:tc>
        <w:tc>
          <w:tcPr>
            <w:tcW w:type="dxa" w:w="19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Rolunuz</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2008–2009</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Xəzər dənizinin ekoloji problemləri</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DAAD</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köməkçi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Dillər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Dil</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Alman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Türk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Səhifə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Cənnətəliyev, Rasim – Elmi CV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CV şablonu</dc:title>
  <dc:creator>DAAB/WAAS</dc:creator>
  <cp:lastModifiedBy>Un-named</cp:lastModifiedBy>
  <cp:revision>1</cp:revision>
  <dcterms:created xsi:type="dcterms:W3CDTF">2026-10-10T07:25:17.882Z</dcterms:created>
  <dcterms:modified xsi:type="dcterms:W3CDTF">2026-10-10T07:25:17.882Z</dcterms:modified>
</cp:coreProperties>
</file>

<file path=docProps/custom.xml><?xml version="1.0" encoding="utf-8"?>
<Properties xmlns="http://schemas.openxmlformats.org/officeDocument/2006/custom-properties" xmlns:vt="http://schemas.openxmlformats.org/officeDocument/2006/docPropsVTypes"/>
</file>