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Günel Səfərova,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Dəyişikliklərin idarə olunması üzrə məsləhətçi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Onepoint, Fransa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Gunel Safarova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Günel Səfərova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İdarəetmə elmləri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Günel Səfərova 2022-ci ildən Fransada Onepoint-də dəyişikliklərin idarə olunması üzrə məsləhətçi, 2018-ci ildən Fransa və Azərbaycanda müstəqil məsləhətçidir. 2019-cu ildə idarəetmə elmləri üzrə doktorluq dərəcəsi alıb. Dissertasiya, elmi rəhbər Prof. Annie Bartoli, Amerika kontekstində innovasiyanın idarə olunması və ambidekstriyaya, ailə müəssisələri nümunəsində aiddir. 2012-ci ildə Versal Sen-Kanten-an-İvelin Universitetində biznesin idarə olunması, 2010-cu ildə Paris-Est Créteil Universitetində üçdilli beynəlxalq menecment üzrə Master 2 dərəcələri var. Azərbaycanda ADA Universitetində və Versal Universitetində dərs deyir.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İdarəetmə elmləri. Dissertasiya: Le management de l’innovation et l’ambidextrie dans le contexte américain: le cas des entreprises familiales. Elmi rəhbər: Prof. Annie Bartoli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Versal Sen-Kanten-an-İvelin Universiteti,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Biznesin idarə olunması. Mention bien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 Supérieur de Management, Versal Sen-Kanten-an-İvelin Universiteti,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Üçdilli beynəlxalq menecment. Mention bien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Paris-Est Créteil Universiteti, Fransa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Dəyişikliklərin idarə olunması üzrə 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Onepoint, Fransa. Müştərilər: bioMérieux, Engie Digital, Allianz Partners, EDF Hydro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Müstəqil 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Fransa və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2011–2017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layihələr üzrə məsul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Versal Universiteti, Fransa, və Georgetown Universiteti,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Brend meneceri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Evian, Danone,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İnsan resursları üzrə layihə məsulu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AF Bank, AF Holding,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layihələr üzrə məsul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İnvestisiya qrupunun nümayəndəliyi, Azərbaycan və Birləşmiş Ərəb Əmirlikləri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Bartoli, A.; Hermel, P.;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Safarova, G.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Does the balance between conformity and innovation make companies more responsible? The case of four ambidextrous SMEs. RIMHE – Management &amp; Human Enterprise, 2017, RI/vol. 5, no. 29, pp. 74–88.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Kadji, M.;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Safarova, G.</w:t>
      </w:r>
      <w:r>
        <w:rPr>
          <w:rFonts w:ascii="Times New Roman" w:cs="Times New Roman" w:eastAsia="Times New Roman" w:hAnsi="Times New Roman"/>
          <w:sz w:val="21"/>
          <w:szCs w:val="21"/>
        </w:rPr>
        <w:t>; Ngalla, A. Managerial innovation in the governance of a virtual community: the case of an open-source software project. VII International Scientific Conference e-Governance, Sozopol, Bulgaria, 2015.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Bartoli, A.; Hermel, P.;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Safarova, G.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Tensions in managing change: innovation vs tradition? 11th International Conference Management and Engineering, Sozopol, Bulgaria, 2013.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 və peşə lisenziyası dissertasiyaları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Keyfiyyət menecmenti, QSE və insan resursları üzrə Master 2; təşkilatların idarə olunması üzrə peşə lisenziyası, 2015–2017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2024–hazırda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Dəyişikliklərin idarə olunması. MBA, davamlı təhsil, təxminən 30 tələbə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MBA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ADA Universitetinin biznes məktəbi,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2023–hazırda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Konsaltinqdə insan resurslarının idarə olunması. Master 2, təxminən 40 tələbə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2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ISM, Versal Sen-Kanten-an-İvelin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2023–hazırda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Layihə idarəetməsi. İctimai səhiyyə Master 2, təxminən 30 tələbə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2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UFR Sciences, Versal Sen-Kanten-an-İvelin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Menecmentə giriş; təşkilatların psixososiologiyası; marketinq; müəssisə strategiyası; marketinq siyasəti və texnikası; idarəetmə tabloları; strateji diaqnostika alətləri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DUT və peşə lisenziyası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IUT Mantes-la-Jolie, Versal Sen-Kanten-an-İvelin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2013–2015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və mədəniyyətlərarası menecment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2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ISM, Versal Sen-Kanten-an-İvelin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Fransız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Səfərova, Günel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