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Toğrul Talişinski, MD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Cərrahiyyə üzrə assistent-professor; minimal invaziv və robotik cərrahiyyənin direktoru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St. Joseph’s University Medical Center, Paterson, Nyu-Cersi, Amerika Birləşmiş Ştatları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Toghrul Talishinskiy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Toğrul Talişinski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Birləşmiş Ştatları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talishinskt@sjhmc.org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(minimal invaziv və bariatrık cərrahiyyə)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Toğrul Talişinski St. Joseph’s University Medical Center-də cərrahiyyə üzrə assistent-professor və müalicə həkimi, minimal invaziv və robotik cərrahiyyənin direktoru, minimal invaziv cərrahiyyə fellowship-inin direktoru və bariatrık cərrahiyyənin rəisidir. 2005–2009-cu illərdə American University of the Caribbean School of Medicine-də MD dərəcəsi alıb. Bundan əvvəl Brescia Universitetində biologiya üzrə BSc və menecment üzrə MSc dərəcələri alıb. Nyu-York Universitetində ümumi cərrahiyyə rezidenturası, Miçiqan Universitetində cərrahi kritik qayğı fellowship-i və Hackensack University Medical Center-də minimal invaziv cərrahiyyə fellowship-i keçib. American College of Surgeons və American Society for Metabolic and Bariatric Surgery-nin fellow-udur.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2005–May 2009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American University of the Caribbean School of Medicine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2004–May 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Menecment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Brescia Universiteti, Kentukki,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2000–May 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Biologiya, əlavə ixtisas kimya. Dean’s list. Tam təqaüd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Brescia Universiteti, Kentukki, Amerika Birləşmiş Ştatları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üzrə assistent-professor; müalicə həkimi; minimal invaziv və robotik cərrahiyyənin direktoru; minimal invaziv cərrahiyyə fellowship-inin direktoru; bariatrık cərrahiyyənin rəisi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Joseph’s University Medical Center, Paterson, Nyu-Cersi,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2015–June 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Minimal invaziv cərrahiyyə fellow-u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Hackensack University Medical Center, Hackensack, Nyu-Cersi,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2014–June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 kritik qayğı fellow-u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Miçiqan Universiteti, Ann Arbor, Miçiqan,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2010–June 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Ümumi cərrahiyyə rezidenti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Nyu-York Universiteti, Nyu-York,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2009–June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Ümumi cərrahiyyə 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New York Medical College, Sound Shore Medical Center, New Rochelle, Nyu-York, Amerika Birləşmiş Ştatları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Mazpule, George; Grimberg, Greg;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McCain, Donald. Surgery during pregnancy. In: Operative Obstetrics, 4th edition, 2017, pp. 487–499.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Fasulo, S.; Castrodad, I.; Kraeutler, M.; Doer, N.;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Scillia, A. Robotic abdominal wall repair with endoscopic adductor lengthening: a minimally invasive approach for core muscle injuries. Arthroscopy Techniques, December 2022, E2233–E2241.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Yang, J.; Trivedi, A.; Nyirenda, T.; Shi, M.; Petit, R.;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 Histopathologic findings in laparoscopic sleeve gastrectomy: is routine full pathologic evaluation indicated? Surgery for Obesity and Related Diseases, October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Rajkumar, Karnan; Kulkarni, Sayali;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oghrul. Morgagni hernia: an uncommon pathology in adults. Journal of Surgical Case Reports, 2022, vol. 2022, issue 12.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Rajkumar, K.; Trivedi, A.; Molavi, I.;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 Combined pantaloon and femoral hernia: a common pathology in medicine occurring simultaneously. Journal of Surgical Case Reports, 19 November 2022, 2022(11), rjac514.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Kraeutler, M. J.; Mei-Dan, O.; Dávila Castrodad, I.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Milman, E.; Scillia, A. J. A proposed algorithm for the treatment of core muscle injuries. Journal of Hip Preservation Surgery, 10 December 2021, 8(4), 337–342.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Carrano, F. M.; Weiner, S.; Elshafei, M.; Ahmed,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Tognoni, V.; Mahawar, K.; Di Lorenzo, N. Portomesenteric vein thrombosis after bariatric surgery: an online survey. Journal of Clinical Medicine, 2021, 10, 4024.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Amianda, E. A.; Gavigan, T.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Ewing, D. R.; Schmidt, H. J. Two cases of euglycemic diabetic ketoacidosis after bariatric surgery associated with sodium-glucose cotransporter-2 inhibitor use. Obesity Surgery, August 2021, 31(8), 3848–3850. https://doi.org/10.1007/s11695-021-05391-0.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Hajri, T.; Ewing, D.;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Amianda, E.; Eid, S.; Schmidt, H. Depletion of omega-3 fatty acids in RBCs and changes of inflammation markers in patients with morbid obesity undergoing gastric bypass. Journal of Nutrition, 4 September 2021, 151(9), 2689–2696. https://doi.org/10.1093/jn/nxab167.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Kraeutler, M. J.; Mei-Dan, O.; Belk, J. W.; Larson, C.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Scillia, A. J. A systematic review shows high variation in terminology, surgical techniques, preoperative diagnostic measures, and geographic differences in the treatment of athletic pubalgia/sports hernia/core muscle injury/inguinal disruption. Arthroscopy, July 2021, 37(7), 2377–2390.e2. https://doi.org/10.1016/j.arthro.2021.03.049.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Kraeutler, M. J.;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Scillia, Anthony. Use of preoperative magnetic resonance imaging to predict clinical outcomes following core muscle injury repair. The Orthopaedic Journal of Sports Medicine, November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Blatt, Melissa; Nyirenda, Thema; Eid, Sebastian; Schmidt, Hans; Ewing, Douglas. Insurance-mandated medical weight management programs in sleeve gastrectomy patients do not improve postoperative weight loss outcomes at 1 year. Obesity Surgery, 2020, 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Kurowicki, Jennifer; Kraeutler, M. J.; Dávila Castrodad;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Scillia, Anthony. Diagnostic accuracy of physical examination tests in core muscle injury. American Journal of Sports Medicine, 8 June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Schmidt, Hans J.; Lee, Edmund W.; Amianda, Erica A.; Nyirenda, Themba L.;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Novack, Richard C., Jr.; Ewing, Douglas R. Large series examining laparoscopic adjustable gastric banding as a salvage solution for failed gastric bypass. Surgery for Obesity and Related Diseases, September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Hajri, T.; Johnson, B.;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Mazpule, G.; Ewing, D.; Eid, S.; Novack, R.; Schmidt, H. Obesity upregulates the expression of VLDL in adipose tissue. Advances in Nutrition, 2017, 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Church, Joseph T.; Gadepalli, Samir K.;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oghrul; Teitelbaum, Daniel H.; Jarboe, Marcus D. Ultrasound-guided intrasphincteric botulinum toxin injection relieves obstructive defecation due to Hirschsprung’s disease and internal anal sphincter achalasia. Journal of Pediatric Surgery, November 2016.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Limberg, J.; Ginsburg, H.; Kuenzler, K.; Fisher, J.; Tomita, S. Factors associated with failure of nonoperative treatment of complicated appendicitis in children. Journal of Pediatric Surgery, 2 February 2016.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Webman, R.;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Raetz, E.; Lala, S.; Tomita, S. Spontaneous regression of extraperitoneal glial implants after resection of ovarian teratoma. Journal of Pediatric Hematology and Oncology, August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18. Rockman, C. B.; Hoang, H.; Guo, Y.; Maldonado, T. S.; Jacobowitz, G. R.;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Riles, T. S.; Berger, J. S. The prevalence of carotid artery stenosis varies significantly by race. Journal of Vascular Surgery, February 2013, 57(2), 327–337.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Talishinskiy, T</w:t>
      </w:r>
      <w:r>
        <w:rPr>
          <w:rFonts w:ascii="Times New Roman" w:cs="Times New Roman" w:eastAsia="Times New Roman" w:hAnsi="Times New Roman"/>
          <w:sz w:val="21"/>
          <w:szCs w:val="21"/>
        </w:rPr>
        <w:t>.; Tomita, S. Intestinal perforation in a preterm infant as an unusual initial presentation of Hirschsprung’s disease. Journal of Pediatric Surgery Case Reports, 2013, 1, 381.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klinik tədqiqatda fəxri qeyd, Dr. George Perez elmi kollokviumu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Seton Hall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Top Doc mükafatı, minimal invaziv cərrahiyyə fellowship kursu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Florida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Making a Difference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Miçiqan Universiteti səhiyyə sistemi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İlin cərrahiyyə internı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New York Medical College, Sound Shore Medical Center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məktəbi üçün tam təhsil haqqı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Təhsil Nazirliyi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2022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Pediatrik grand rounds: yeniyetmə piylənməsi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Joseph’s University Medical Center, Paterson, Nyu-Cersi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Pediatrik grand rounds: yeniyetmə piylənməsi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Joseph’s University Medical Center, Paterson, Nyu-Cersi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Pediatrik grand rounds: yeniyetmə piylənməsi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Joseph’s University Medical Center, Paterson, Nyu-Cersi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Minimal invaziv cərrahiyyə jurnal klubu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Rezidentlər və tibb tələbələri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Hackensack University Medical Center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Cərrahi Piylənmə Federasiyası, Mayami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Residency education in bariatric surgery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American College of Surgeons klinik konqresi, Çikaqo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Management of thoracic duct injury during hiatal hernia repair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Cərrahi Piylənmə Federasiyası, Madrid, İspaniya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Endoscopic reversal of RYGB with gastrogastric fistula creation for severe malnutrition and chronic non-healing marginal ulcer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Cərrahi Piylənmə Federasiyası, Dubay, Birləşmiş Ərəb Əmirlikləri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 preoperative insurance-mandated medical weight-management programs in sleeve gastrectomy patients improve postoperative weight-loss outcomes at 1 year?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SAGES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Bleeding after sleeve gastrectomy: a single-center experience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Cərrahi Piylənmə Federasiyası, London, Birləşmiş Krallıq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Histopathologic findings in sleeve gastrectomy patients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Cərrahi Piylənmə Federasiyası, London, Birləşmiş Krallıq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Role of Helicobacter pylori screening in sleeve gastrectomy patients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Obesity Week, Yeni Orlean, Amerika Birləşmiş Ştatları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Initiation of early feeding in sleeve gastrectomy patients: a prospective observational single-institution study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Digestive Disease Week, San-Dieqo, Amerika Birləşmiş Ştatları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Portomesenteric thrombosis after laparoscopic sleeve gastrectomy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Pediatrik Endocərrahiyyə Qrupunun 24-cü illik konfransı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Unique retrieval of ingested magnets via laparoscopic appendectomy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və transplantasiya üzrə beynəlxalq konfrans, San-Antonio, Amerika Birləşmiş Ştatları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Late perforation of the jejuno-jejunal anastomosis after laparoscopic Roux-en-Y gastric bypass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2012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James W. Freston konfransı, American Gastroenterological Association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Rapunzel syndrome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Belsky elmi məruzəsi, Denberi, Konnektikut, Amerika Birləşmiş Ştatları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Adult colo-colonic intussusception secondary to chronic appendicitis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Talışinski, Toğrul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