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color w:val="1A6FA8"/>
          <w:sz w:val="20"/>
          <w:szCs w:val="20"/>
        </w:rPr>
        <w:t>CURRICULUM VITAE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40"/>
          <w:szCs w:val="40"/>
        </w:rPr>
        <w:t>Gafar Mehdiyev, PhD</w:t>
      </w:r>
    </w:p>
    <w:p>
      <w:pPr>
        <w:spacing w:after="40"/>
      </w:pPr>
      <w:r>
        <w:rPr>
          <w:rFonts w:ascii="Times New Roman" w:cs="Times New Roman" w:eastAsia="Times New Roman" w:hAnsi="Times New Roman"/>
          <w:color w:val="1A6FA8"/>
          <w:sz w:val="24"/>
          <w:szCs w:val="24"/>
        </w:rPr>
        <w:t>Professor</w:t>
      </w:r>
    </w:p>
    <w:p>
      <w:pPr>
        <w:spacing w:after="160"/>
      </w:pPr>
      <w:r>
        <w:rPr>
          <w:rFonts w:ascii="Times New Roman" w:cs="Times New Roman" w:eastAsia="Times New Roman" w:hAnsi="Times New Roman"/>
          <w:sz w:val="22"/>
          <w:szCs w:val="22"/>
        </w:rPr>
        <w:t>Department of Armenian Language and Culture, Faculty of Letters, Erciyes University, Kayseri, Turkey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Contact and identifiers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Full name (as in publications)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Gafar Mehdiyev Chakmakli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Name in Azerbaijani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Qafar Mehdiyev (Çaxmaqlı)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Country of residence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Turkey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Scientific field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Political science; Armenian studies; journalism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Profile summary</w:t>
      </w:r>
    </w:p>
    <w:p>
      <w:r>
        <w:rPr>
          <w:rFonts w:ascii="Times New Roman" w:cs="Times New Roman" w:eastAsia="Times New Roman" w:hAnsi="Times New Roman"/>
          <w:sz w:val="21"/>
          <w:szCs w:val="21"/>
        </w:rPr>
        <w:t>Gafar Mehdiyev is a professor at Erciyes University in Kayseri, in the Department of Armenian Language and Culture, a title he has held since 2016. He has been a faculty member there since 2010. He graduated from the Faculty of Journalism of Baku State University in 1980 and received a PhD in political sciences in 2007 for a dissertation on the role of the press in bringing out facts about the Armenian question, based on Armenian and Turkish press materials. He worked as a journalist and editor in Baku from 1980 to 2017 and taught at Baku State University from 2004 to 2012. The CV states more than 100 articles and about 20 books.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Education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500"/>
        <w:gridCol w:w="34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Years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Degree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Field / thesis title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Institution, city, country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2007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PhD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Political sciences. Thesis: the role of the press in bringing out the facts of the Armenian question, based on materials of the Armenian and Turkish press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1980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University diploma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Journalism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Baku State University, Baku, Azerbaijan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Academic and professional positions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00"/>
        <w:gridCol w:w="25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Years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Position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Department / unit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Institution, city, country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2016–present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Professor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Department of Armenian Language and Culture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Erciyes University, Kayseri, Turkey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2010–present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Faculty member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Department of Armenian Language and Culture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Erciyes University, Kayseri, Turkey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2008–2017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Deputy editor-in-chief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Azerbaijan Army newspaper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2004–2015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Founder and editor-in-chief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Yeni Avrasiya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2004–2012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Instructor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Faculty of Journalism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Baku State University, Baku, Azerbaijan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2002–2008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Member of the board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Press Council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2000–2006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Head of the press service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Baku State University, Baku, Azerbaijan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1996–1999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Deputy editor-in-chief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Respublika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1995–1996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Editor-in-chief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Avrasiya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1993–1994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Editor-in-chief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Vətəndaş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1993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Editor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Yeni Azərbaycan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1992–1993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Editor and editor-in-chief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Millət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1991–1992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Executive secretary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Xalq qəzeti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1990–1991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Executive secretary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Vətən səsi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1980–1989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Literary worker, correspondent, and regional representative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Kommunist (in Armenian)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Research metrics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2638"/>
        <w:gridCol w:w="2200"/>
      </w:tblGrid>
      <w:tr>
        <w:trPr>
          <w:cantSplit/>
          <w:tblHeader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Indicator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Value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Source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Date checked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Scientific articles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More than 100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CV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Books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CV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Publications</w:t>
      </w:r>
    </w:p>
    <w:p>
      <w:pPr>
        <w:pStyle w:val="Heading2"/>
        <w:keepNext/>
        <w:spacing w:after="60" w:before="160"/>
        <w:keepLines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>Books and textbooks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Mehdiyev</w:t>
      </w:r>
      <w:r>
        <w:rPr>
          <w:rFonts w:ascii="Times New Roman" w:cs="Times New Roman" w:eastAsia="Times New Roman" w:hAnsi="Times New Roman"/>
          <w:sz w:val="21"/>
          <w:szCs w:val="21"/>
        </w:rPr>
        <w:t>, Q. Erməni ideologiyasında irqçi motivlər. BMTM, Baku, 2021.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Mehdiyev</w:t>
      </w:r>
      <w:r>
        <w:rPr>
          <w:rFonts w:ascii="Times New Roman" w:cs="Times New Roman" w:eastAsia="Times New Roman" w:hAnsi="Times New Roman"/>
          <w:sz w:val="21"/>
          <w:szCs w:val="21"/>
        </w:rPr>
        <w:t>, Q. Ermeni-Nazi İşbirliği. Kırmızı Kedi, Istanbul, 2020.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Mehdiyev</w:t>
      </w:r>
      <w:r>
        <w:rPr>
          <w:rFonts w:ascii="Times New Roman" w:cs="Times New Roman" w:eastAsia="Times New Roman" w:hAnsi="Times New Roman"/>
          <w:sz w:val="21"/>
          <w:szCs w:val="21"/>
        </w:rPr>
        <w:t>, Q. Anastas Mikoyan: Confessions of an Armenian Bolshevik. AVİM Terazi, 2020.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Mehdiyev</w:t>
      </w:r>
      <w:r>
        <w:rPr>
          <w:rFonts w:ascii="Times New Roman" w:cs="Times New Roman" w:eastAsia="Times New Roman" w:hAnsi="Times New Roman"/>
          <w:sz w:val="21"/>
          <w:szCs w:val="21"/>
        </w:rPr>
        <w:t>, Q. Dağlıq Qarabağda yaşayan azərbaycanlılar. Baku, 2020. Azerbaijani and English.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5.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Mehdiyev</w:t>
      </w:r>
      <w:r>
        <w:rPr>
          <w:rFonts w:ascii="Times New Roman" w:cs="Times New Roman" w:eastAsia="Times New Roman" w:hAnsi="Times New Roman"/>
          <w:sz w:val="21"/>
          <w:szCs w:val="21"/>
        </w:rPr>
        <w:t>, Q. Anastas Mikoyan. Bir Bölşevik Ermeni’nin itirafları. Cedit, 2019.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6.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Mehdiyev</w:t>
      </w:r>
      <w:r>
        <w:rPr>
          <w:rFonts w:ascii="Times New Roman" w:cs="Times New Roman" w:eastAsia="Times New Roman" w:hAnsi="Times New Roman"/>
          <w:sz w:val="21"/>
          <w:szCs w:val="21"/>
        </w:rPr>
        <w:t>, Q. Ermeni faşizmi. Baku, 2019.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7.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Mehdiyev</w:t>
      </w:r>
      <w:r>
        <w:rPr>
          <w:rFonts w:ascii="Times New Roman" w:cs="Times New Roman" w:eastAsia="Times New Roman" w:hAnsi="Times New Roman"/>
          <w:sz w:val="21"/>
          <w:szCs w:val="21"/>
        </w:rPr>
        <w:t>, Q. Armenian fasisizm. 2019.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8.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Mehdiyev</w:t>
      </w:r>
      <w:r>
        <w:rPr>
          <w:rFonts w:ascii="Times New Roman" w:cs="Times New Roman" w:eastAsia="Times New Roman" w:hAnsi="Times New Roman"/>
          <w:sz w:val="21"/>
          <w:szCs w:val="21"/>
        </w:rPr>
        <w:t>, Q. Ermenilik. Baku, 2018.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9.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Mehdiyev</w:t>
      </w:r>
      <w:r>
        <w:rPr>
          <w:rFonts w:ascii="Times New Roman" w:cs="Times New Roman" w:eastAsia="Times New Roman" w:hAnsi="Times New Roman"/>
          <w:sz w:val="21"/>
          <w:szCs w:val="21"/>
        </w:rPr>
        <w:t>, Q. Erməni düşüncə sistemi və ideolojiləri. Istanbul, 2015.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10.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Mehdiyev</w:t>
      </w:r>
      <w:r>
        <w:rPr>
          <w:rFonts w:ascii="Times New Roman" w:cs="Times New Roman" w:eastAsia="Times New Roman" w:hAnsi="Times New Roman"/>
          <w:sz w:val="21"/>
          <w:szCs w:val="21"/>
        </w:rPr>
        <w:t>, Q. Ermənicə qaynaqlarda erməni cinayətləri. Baku, 2015.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11.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Mehdiyev</w:t>
      </w:r>
      <w:r>
        <w:rPr>
          <w:rFonts w:ascii="Times New Roman" w:cs="Times New Roman" w:eastAsia="Times New Roman" w:hAnsi="Times New Roman"/>
          <w:sz w:val="21"/>
          <w:szCs w:val="21"/>
        </w:rPr>
        <w:t>, Q. İşğal və məskunlaşma fitnəkarlığı. Baku, 2014.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12.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Mehdiyev</w:t>
      </w:r>
      <w:r>
        <w:rPr>
          <w:rFonts w:ascii="Times New Roman" w:cs="Times New Roman" w:eastAsia="Times New Roman" w:hAnsi="Times New Roman"/>
          <w:sz w:val="21"/>
          <w:szCs w:val="21"/>
        </w:rPr>
        <w:t>, Q. Ermenice Dersler. Erciyes University, Kayseri, 2013.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13.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Mehdiyev</w:t>
      </w:r>
      <w:r>
        <w:rPr>
          <w:rFonts w:ascii="Times New Roman" w:cs="Times New Roman" w:eastAsia="Times New Roman" w:hAnsi="Times New Roman"/>
          <w:sz w:val="21"/>
          <w:szCs w:val="21"/>
        </w:rPr>
        <w:t>, Q. Ermenice Gramer. Tiydem, Ankara, 2013.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14.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Mehdiyev</w:t>
      </w:r>
      <w:r>
        <w:rPr>
          <w:rFonts w:ascii="Times New Roman" w:cs="Times New Roman" w:eastAsia="Times New Roman" w:hAnsi="Times New Roman"/>
          <w:sz w:val="21"/>
          <w:szCs w:val="21"/>
        </w:rPr>
        <w:t>, Q. Armenizmden terrorizme. Kayseri, 2013.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15.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Mehdiyev</w:t>
      </w:r>
      <w:r>
        <w:rPr>
          <w:rFonts w:ascii="Times New Roman" w:cs="Times New Roman" w:eastAsia="Times New Roman" w:hAnsi="Times New Roman"/>
          <w:sz w:val="21"/>
          <w:szCs w:val="21"/>
        </w:rPr>
        <w:t>, Q. Ermənilərin Türk çıxmaq qorxusu. Ankara, 2012. Azerbaijani, Turkish, Russian, English, French, and Spanish.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16.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Mehdiyev</w:t>
      </w:r>
      <w:r>
        <w:rPr>
          <w:rFonts w:ascii="Times New Roman" w:cs="Times New Roman" w:eastAsia="Times New Roman" w:hAnsi="Times New Roman"/>
          <w:sz w:val="21"/>
          <w:szCs w:val="21"/>
        </w:rPr>
        <w:t>, Q. Dağlık Karabağ işğaldan önce ve sonra. Yalova, 2010.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17.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Mehdiyev</w:t>
      </w:r>
      <w:r>
        <w:rPr>
          <w:rFonts w:ascii="Times New Roman" w:cs="Times New Roman" w:eastAsia="Times New Roman" w:hAnsi="Times New Roman"/>
          <w:sz w:val="21"/>
          <w:szCs w:val="21"/>
        </w:rPr>
        <w:t>, Q. Dağlıq Qarabağ işğaldan əvvəl və sonra. Baku, 2010.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18.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Mehdiyev</w:t>
      </w:r>
      <w:r>
        <w:rPr>
          <w:rFonts w:ascii="Times New Roman" w:cs="Times New Roman" w:eastAsia="Times New Roman" w:hAnsi="Times New Roman"/>
          <w:sz w:val="21"/>
          <w:szCs w:val="21"/>
        </w:rPr>
        <w:t>, Q. Erməni məsələsi tarixin izi ilə. Baku, 2008.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19.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>Mehdiyev</w:t>
      </w:r>
      <w:r>
        <w:rPr>
          <w:rFonts w:ascii="Times New Roman" w:cs="Times New Roman" w:eastAsia="Times New Roman" w:hAnsi="Times New Roman"/>
          <w:sz w:val="21"/>
          <w:szCs w:val="21"/>
        </w:rPr>
        <w:t>, Q. Qars adlı Vətən. Baku, 1999.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Awards, honors and fellowships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038"/>
        <w:gridCol w:w="33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Year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Award / honor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Awarding body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2005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Taraggi Medal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President of the Republic of Azerbaijan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Teaching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038"/>
        <w:gridCol w:w="1700"/>
        <w:gridCol w:w="26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Years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Course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Level</w:t>
            </w:r>
          </w:p>
        </w:tc>
        <w:tc>
          <w:tcPr>
            <w:tcW w:type="dxa" w:w="26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Institution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2013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Ermenice Dersler, taught at universities in Turkey</w:t>
            </w:r>
          </w:p>
        </w:tc>
        <w:tc>
          <w:tcPr>
            <w:tcW w:type="dxa" w:w="1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6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Erciyes University publications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Languages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838"/>
      </w:tblGrid>
      <w:tr>
        <w:trPr>
          <w:cantSplit/>
          <w:tblHeader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Language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Level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Armenian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Fluent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Russian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Fluent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Turkish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Fluent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German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Adequate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Page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 of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>Mehdiyev, Gafar – Curriculum Vitae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1A6FA8"/>
      <w:sz w:val="26"/>
      <w:szCs w:val="26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Academic CV template</dc:title>
  <dc:creator>DAAB/WAAS</dc:creator>
  <cp:lastModifiedBy>Un-named</cp:lastModifiedBy>
  <cp:revision>1</cp:revision>
  <dcterms:created xsi:type="dcterms:W3CDTF">2026-10-10T07:25:17.601Z</dcterms:created>
  <dcterms:modified xsi:type="dcterms:W3CDTF">2026-10-10T07:25:17.607Z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