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E2BC" w14:textId="54721352" w:rsidR="002B0A7F" w:rsidRDefault="002B0A7F" w:rsidP="002B0A7F">
      <w:pPr>
        <w:pStyle w:val="Title"/>
        <w:keepNext/>
        <w:spacing w:after="180" w:line="269" w:lineRule="auto"/>
      </w:pPr>
      <w:bookmarkStart w:id="0" w:name="Story_183"/>
      <w:r>
        <w:rPr>
          <w:rFonts w:ascii="Arial" w:hAnsi="Arial"/>
          <w:b/>
          <w:sz w:val="34"/>
          <w:lang w:val="ky-KG"/>
        </w:rPr>
        <w:t>Жымжырт коридор</w:t>
      </w:r>
      <w:bookmarkEnd w:id="0"/>
    </w:p>
    <w:p w14:paraId="5C5CC405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Биргелешип иштеген эки уюм бар эле: бири </w:t>
      </w:r>
      <w:proofErr w:type="spellStart"/>
      <w:r>
        <w:rPr>
          <w:rFonts w:ascii="Arial" w:eastAsia="Arial" w:hAnsi="Arial"/>
          <w:sz w:val="22"/>
          <w:lang w:val="ky-KG"/>
        </w:rPr>
        <w:t>демөөрчү</w:t>
      </w:r>
      <w:proofErr w:type="spellEnd"/>
      <w:r>
        <w:rPr>
          <w:rFonts w:ascii="Arial" w:eastAsia="Arial" w:hAnsi="Arial"/>
          <w:sz w:val="22"/>
          <w:lang w:val="ky-KG"/>
        </w:rPr>
        <w:t>, экинчиси долбоор даярдаган мекеме болчу.</w:t>
      </w:r>
    </w:p>
    <w:p w14:paraId="6DD8E64E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Долбоордук топ айлап талыкпай эмгектенип, документтерди даярдайт. Баары даяр болгондо материалдарды </w:t>
      </w:r>
      <w:proofErr w:type="spellStart"/>
      <w:r>
        <w:rPr>
          <w:rFonts w:ascii="Arial" w:eastAsia="Arial" w:hAnsi="Arial"/>
          <w:sz w:val="22"/>
          <w:lang w:val="ky-KG"/>
        </w:rPr>
        <w:t>демөөрчүгө</w:t>
      </w:r>
      <w:proofErr w:type="spellEnd"/>
      <w:r>
        <w:rPr>
          <w:rFonts w:ascii="Arial" w:eastAsia="Arial" w:hAnsi="Arial"/>
          <w:sz w:val="22"/>
          <w:lang w:val="ky-KG"/>
        </w:rPr>
        <w:t xml:space="preserve"> жөнөтүп, жооп күтө башташат. Күндөр, апталар өттү, бирок кабар келген жок. Жыйынтык — жымжырттык.</w:t>
      </w:r>
    </w:p>
    <w:p w14:paraId="35082D28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Топтун ичиндеги белгисиздик коридорду бойлой созулган көлөкөдөй улам жайыла берди:</w:t>
      </w:r>
    </w:p>
    <w:p w14:paraId="15B923E3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«Документтер жеттиби? </w:t>
      </w:r>
      <w:proofErr w:type="spellStart"/>
      <w:r>
        <w:rPr>
          <w:rFonts w:ascii="Arial" w:eastAsia="Arial" w:hAnsi="Arial"/>
          <w:sz w:val="22"/>
          <w:lang w:val="ky-KG"/>
        </w:rPr>
        <w:t>Каралдыбы</w:t>
      </w:r>
      <w:proofErr w:type="spellEnd"/>
      <w:r>
        <w:rPr>
          <w:rFonts w:ascii="Arial" w:eastAsia="Arial" w:hAnsi="Arial"/>
          <w:sz w:val="22"/>
          <w:lang w:val="ky-KG"/>
        </w:rPr>
        <w:t>?»</w:t>
      </w:r>
    </w:p>
    <w:p w14:paraId="7AA27275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Эч кимде так маалымат жок эле. </w:t>
      </w:r>
      <w:proofErr w:type="spellStart"/>
      <w:r>
        <w:rPr>
          <w:rFonts w:ascii="Arial" w:eastAsia="Arial" w:hAnsi="Arial"/>
          <w:sz w:val="22"/>
          <w:lang w:val="ky-KG"/>
        </w:rPr>
        <w:t>Демөөрчүгө</w:t>
      </w:r>
      <w:proofErr w:type="spellEnd"/>
      <w:r>
        <w:rPr>
          <w:rFonts w:ascii="Arial" w:eastAsia="Arial" w:hAnsi="Arial"/>
          <w:sz w:val="22"/>
          <w:lang w:val="ky-KG"/>
        </w:rPr>
        <w:t xml:space="preserve"> жөнөтүлгөн кайрылуулар да бүдөмүк, так эмес жоопторду гана алып келчү.</w:t>
      </w:r>
    </w:p>
    <w:p w14:paraId="450DFF25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Бир нече айдан кийин топ жагдайды тактоо үчүн </w:t>
      </w:r>
      <w:proofErr w:type="spellStart"/>
      <w:r>
        <w:rPr>
          <w:rFonts w:ascii="Arial" w:eastAsia="Arial" w:hAnsi="Arial"/>
          <w:sz w:val="22"/>
          <w:lang w:val="ky-KG"/>
        </w:rPr>
        <w:t>демөөрчүнүн</w:t>
      </w:r>
      <w:proofErr w:type="spellEnd"/>
      <w:r>
        <w:rPr>
          <w:rFonts w:ascii="Arial" w:eastAsia="Arial" w:hAnsi="Arial"/>
          <w:sz w:val="22"/>
          <w:lang w:val="ky-KG"/>
        </w:rPr>
        <w:t xml:space="preserve"> кеңсесине түз барууну чечти. Ошондо гана чындык ачыкка чыкты:</w:t>
      </w:r>
    </w:p>
    <w:p w14:paraId="45020608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«Ооба, документтер келди. Бирок биз аларды кабыл алган жокпуз. Анткени тапшыруу формасы туура эмес жана расмий жол-жобо сакталган эмес».</w:t>
      </w:r>
    </w:p>
    <w:p w14:paraId="79AE47B4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Топ ордунда катып калды.</w:t>
      </w:r>
    </w:p>
    <w:p w14:paraId="2E01CCB0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«Анда эмне үчүн муну бизге айткан жоксуңар?» — деп сурашты.</w:t>
      </w:r>
    </w:p>
    <w:p w14:paraId="16163F00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«Биз кемчиликтерди бат эле оңдоп </w:t>
      </w:r>
      <w:proofErr w:type="spellStart"/>
      <w:r>
        <w:rPr>
          <w:rFonts w:ascii="Arial" w:eastAsia="Arial" w:hAnsi="Arial"/>
          <w:sz w:val="22"/>
          <w:lang w:val="ky-KG"/>
        </w:rPr>
        <w:t>коймокпуз</w:t>
      </w:r>
      <w:proofErr w:type="spellEnd"/>
      <w:r>
        <w:rPr>
          <w:rFonts w:ascii="Arial" w:eastAsia="Arial" w:hAnsi="Arial"/>
          <w:sz w:val="22"/>
          <w:lang w:val="ky-KG"/>
        </w:rPr>
        <w:t>».</w:t>
      </w:r>
    </w:p>
    <w:p w14:paraId="6E7BAC47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Кызматкерлер көңүлү калып кеңсеге кайтышып, өз </w:t>
      </w:r>
      <w:proofErr w:type="spellStart"/>
      <w:r>
        <w:rPr>
          <w:rFonts w:ascii="Arial" w:eastAsia="Arial" w:hAnsi="Arial"/>
          <w:sz w:val="22"/>
          <w:lang w:val="ky-KG"/>
        </w:rPr>
        <w:t>жетекчилигине</w:t>
      </w:r>
      <w:proofErr w:type="spellEnd"/>
      <w:r>
        <w:rPr>
          <w:rFonts w:ascii="Arial" w:eastAsia="Arial" w:hAnsi="Arial"/>
          <w:sz w:val="22"/>
          <w:lang w:val="ky-KG"/>
        </w:rPr>
        <w:t xml:space="preserve"> нааразылыгын билдиришти:</w:t>
      </w:r>
    </w:p>
    <w:p w14:paraId="198D125C" w14:textId="77777777" w:rsidR="002B0A7F" w:rsidRDefault="002B0A7F">
      <w:pPr>
        <w:keepNext/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«Эгер иштин жүрүшүн көзөмөлдөп, документтер кайда экенин өз убагында билип, каршы тарап менен ачык </w:t>
      </w:r>
      <w:proofErr w:type="spellStart"/>
      <w:r>
        <w:rPr>
          <w:rFonts w:ascii="Arial" w:eastAsia="Arial" w:hAnsi="Arial"/>
          <w:sz w:val="22"/>
          <w:lang w:val="ky-KG"/>
        </w:rPr>
        <w:t>сүйлөшкөнүбүздө</w:t>
      </w:r>
      <w:proofErr w:type="spellEnd"/>
      <w:r>
        <w:rPr>
          <w:rFonts w:ascii="Arial" w:eastAsia="Arial" w:hAnsi="Arial"/>
          <w:sz w:val="22"/>
          <w:lang w:val="ky-KG"/>
        </w:rPr>
        <w:t xml:space="preserve">, мындай болмок эмес. </w:t>
      </w:r>
      <w:proofErr w:type="spellStart"/>
      <w:r>
        <w:rPr>
          <w:rFonts w:ascii="Arial" w:eastAsia="Arial" w:hAnsi="Arial"/>
          <w:sz w:val="22"/>
          <w:lang w:val="ky-KG"/>
        </w:rPr>
        <w:t>Убактыбызды</w:t>
      </w:r>
      <w:proofErr w:type="spellEnd"/>
      <w:r>
        <w:rPr>
          <w:rFonts w:ascii="Arial" w:eastAsia="Arial" w:hAnsi="Arial"/>
          <w:sz w:val="22"/>
          <w:lang w:val="ky-KG"/>
        </w:rPr>
        <w:t xml:space="preserve"> жоготтук, </w:t>
      </w:r>
      <w:proofErr w:type="spellStart"/>
      <w:r>
        <w:rPr>
          <w:rFonts w:ascii="Arial" w:eastAsia="Arial" w:hAnsi="Arial"/>
          <w:sz w:val="22"/>
          <w:lang w:val="ky-KG"/>
        </w:rPr>
        <w:t>күчүбүздү</w:t>
      </w:r>
      <w:proofErr w:type="spellEnd"/>
      <w:r>
        <w:rPr>
          <w:rFonts w:ascii="Arial" w:eastAsia="Arial" w:hAnsi="Arial"/>
          <w:sz w:val="22"/>
          <w:lang w:val="ky-KG"/>
        </w:rPr>
        <w:t xml:space="preserve"> текке кетирдик, ишенимибиз </w:t>
      </w:r>
      <w:proofErr w:type="spellStart"/>
      <w:r>
        <w:rPr>
          <w:rFonts w:ascii="Arial" w:eastAsia="Arial" w:hAnsi="Arial"/>
          <w:sz w:val="22"/>
          <w:lang w:val="ky-KG"/>
        </w:rPr>
        <w:t>солгундады</w:t>
      </w:r>
      <w:proofErr w:type="spellEnd"/>
      <w:r>
        <w:rPr>
          <w:rFonts w:ascii="Arial" w:eastAsia="Arial" w:hAnsi="Arial"/>
          <w:sz w:val="22"/>
          <w:lang w:val="ky-KG"/>
        </w:rPr>
        <w:t xml:space="preserve"> — мунун баары </w:t>
      </w:r>
      <w:proofErr w:type="spellStart"/>
      <w:r>
        <w:rPr>
          <w:rFonts w:ascii="Arial" w:eastAsia="Arial" w:hAnsi="Arial"/>
          <w:sz w:val="22"/>
          <w:lang w:val="ky-KG"/>
        </w:rPr>
        <w:t>ортобуздагы</w:t>
      </w:r>
      <w:proofErr w:type="spellEnd"/>
      <w:r>
        <w:rPr>
          <w:rFonts w:ascii="Arial" w:eastAsia="Arial" w:hAnsi="Arial"/>
          <w:sz w:val="22"/>
          <w:lang w:val="ky-KG"/>
        </w:rPr>
        <w:t xml:space="preserve"> коридор жымжырт бойдон калгандыктан болду».</w:t>
      </w:r>
    </w:p>
    <w:p w14:paraId="7E3A51A7" w14:textId="77777777" w:rsidR="004B6061" w:rsidRDefault="004B6061" w:rsidP="004B6061">
      <w:pPr>
        <w:pStyle w:val="Moral"/>
        <w:keepNext/>
        <w:keepLines/>
        <w:spacing w:before="120" w:after="120" w:line="269" w:lineRule="auto"/>
        <w:ind w:right="240"/>
        <w:rPr>
          <w:b/>
        </w:rPr>
      </w:pPr>
    </w:p>
    <w:p w14:paraId="540622EB" w14:textId="571FE8FF" w:rsidR="002B0A7F" w:rsidRPr="004B6061" w:rsidRDefault="002B0A7F" w:rsidP="004B6061">
      <w:pPr>
        <w:pStyle w:val="Moral"/>
        <w:keepNext/>
        <w:keepLines/>
        <w:spacing w:before="120" w:after="120" w:line="269" w:lineRule="auto"/>
        <w:ind w:right="240"/>
        <w:rPr>
          <w:lang w:val="ky-KG"/>
        </w:rPr>
      </w:pPr>
      <w:r>
        <w:rPr>
          <w:b/>
          <w:lang w:val="ky-KG"/>
        </w:rPr>
        <w:t xml:space="preserve">Сабак: Ачык баарлашуу болбосо, эң жакшы иш да көз жаздымда калышы мүмкүн. Иштин жүрүшүн көзөмөлдөбөө эң бекем кызматташтыкты да алсыратат. Кээде кызматташтыкка эң чоң зыянды </w:t>
      </w:r>
      <w:proofErr w:type="spellStart"/>
      <w:r>
        <w:rPr>
          <w:b/>
          <w:lang w:val="ky-KG"/>
        </w:rPr>
        <w:t>ийгиликсиздик</w:t>
      </w:r>
      <w:proofErr w:type="spellEnd"/>
      <w:r>
        <w:rPr>
          <w:b/>
          <w:lang w:val="ky-KG"/>
        </w:rPr>
        <w:t xml:space="preserve"> эмес, жымжырттык алып келет.</w:t>
      </w:r>
    </w:p>
    <w:p w14:paraId="36F472B0" w14:textId="77777777" w:rsidR="004B6061" w:rsidRDefault="004B6061" w:rsidP="004B6061">
      <w:pPr>
        <w:spacing w:line="269" w:lineRule="auto"/>
        <w:rPr>
          <w:rFonts w:ascii="Arial" w:eastAsia="Arial" w:hAnsi="Arial" w:cs="Arial"/>
          <w:i/>
          <w:sz w:val="18"/>
          <w:lang w:val="en-US"/>
        </w:rPr>
      </w:pPr>
    </w:p>
    <w:p w14:paraId="58C4D03E" w14:textId="77777777" w:rsidR="004B6061" w:rsidRDefault="004B6061" w:rsidP="004B6061">
      <w:pPr>
        <w:spacing w:after="120" w:line="269" w:lineRule="auto"/>
      </w:pPr>
      <w:r>
        <w:rPr>
          <w:rFonts w:ascii="Arial" w:hAnsi="Arial"/>
          <w:sz w:val="22"/>
          <w:lang w:val="ky-KG"/>
        </w:rPr>
        <w:t xml:space="preserve">Бахтияр </w:t>
      </w:r>
      <w:proofErr w:type="spellStart"/>
      <w:r>
        <w:rPr>
          <w:rFonts w:ascii="Arial" w:hAnsi="Arial"/>
          <w:sz w:val="22"/>
          <w:lang w:val="ky-KG"/>
        </w:rPr>
        <w:t>Сиражов</w:t>
      </w:r>
      <w:proofErr w:type="spellEnd"/>
    </w:p>
    <w:p w14:paraId="0A7686DD" w14:textId="5902BACB" w:rsidR="002B0A7F" w:rsidRDefault="002B0A7F" w:rsidP="004B6061">
      <w:pPr>
        <w:spacing w:line="269" w:lineRule="auto"/>
      </w:pPr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129BE" w14:textId="77777777" w:rsidR="00426332" w:rsidRDefault="00426332" w:rsidP="002B0A7F">
      <w:pPr>
        <w:spacing w:after="0" w:line="240" w:lineRule="auto"/>
      </w:pPr>
      <w:r>
        <w:separator/>
      </w:r>
    </w:p>
  </w:endnote>
  <w:endnote w:type="continuationSeparator" w:id="0">
    <w:p w14:paraId="0D6A6E95" w14:textId="77777777" w:rsidR="00426332" w:rsidRDefault="0042633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15F0A" w14:textId="77777777" w:rsidR="00426332" w:rsidRDefault="00426332" w:rsidP="002B0A7F">
      <w:pPr>
        <w:spacing w:after="0" w:line="240" w:lineRule="auto"/>
      </w:pPr>
      <w:r>
        <w:separator/>
      </w:r>
    </w:p>
  </w:footnote>
  <w:footnote w:type="continuationSeparator" w:id="0">
    <w:p w14:paraId="31D1FA96" w14:textId="77777777" w:rsidR="00426332" w:rsidRDefault="0042633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26332"/>
    <w:rsid w:val="004B6061"/>
    <w:rsid w:val="00592E4A"/>
    <w:rsid w:val="006F5A6D"/>
    <w:rsid w:val="00860C05"/>
    <w:rsid w:val="0095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2026-09-30T11:28:00Z</dcterms:modified>
  <dc:language>ky-KG</dc:language>
</cp:coreProperties>
</file>