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7.12 Nüvə sintezi</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XX əsrin ortalarında tədqiqat reaktorları və nüvə silahlarının fizikası; maqnit və ətalət saxlanması üzrə onilliklərlə davam edən təcrübələr; hazırda elektrik stansiyası yaratmaq istiqamətində işlər | Əsas simalar: dünyanın müxtəlif ölkələrindən plazma fizikləri; tokamak və lazer sintezi proqramlarının iştirakçıları, o cümlədən ITER tərəfdaşları və milli laboratoriyalar</w:t>
      </w:r>
    </w:p>
    <w:p>
      <w:pPr>
        <w:spacing w:after="160" w:line="276" w:lineRule="auto"/>
      </w:pPr>
      <w:r>
        <w:rPr>
          <w:rFonts w:ascii="Calibri" w:hAnsi="Calibri" w:eastAsia="Calibri"/>
          <w:b w:val="0"/>
          <w:i w:val="0"/>
          <w:sz w:val="22"/>
        </w:rPr>
        <w:t>Nüvə sintezi yüngül atom nüvələrini birləşdirərək kütlənin bir hissəsini enerjiyə çevirir; ulduzlar da məhz bu proses sayəsində işıq və istilik saçır. Mühəndislər az karbonlu və yüksək enerji sıxlığına malik mənbə yaratmaq üçün idarə olunan sintez üzərində işləyirlər, lakin texnologiya elektrik stansiyası miqyasında hələ sınaq mərhələsindədir.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Günəşdə enerji son dərəcə yüksək temperatur və təzyiq altında hidrogen izotoplarının birləşməsi nəticəsində yaranır</w:t>
      </w:r>
    </w:p>
    <w:p>
      <w:pPr>
        <w:pStyle w:val="ListBullet"/>
      </w:pPr>
      <w:r>
        <w:rPr>
          <w:rFonts w:ascii="Calibri" w:hAnsi="Calibri" w:eastAsia="Calibri"/>
          <w:b w:val="0"/>
          <w:i w:val="0"/>
          <w:sz w:val="22"/>
        </w:rPr>
        <w:t>Laboratoriyada əsas yanaşmalar maqnit sahəsi ilə saxlama — tokamak və stellaratorlar — və lazerlərlə yaradılan ətalət saxlanmasıdır</w:t>
      </w:r>
    </w:p>
    <w:p>
      <w:pPr>
        <w:pStyle w:val="ListBullet"/>
      </w:pPr>
      <w:r>
        <w:rPr>
          <w:rFonts w:ascii="Calibri" w:hAnsi="Calibri" w:eastAsia="Calibri"/>
          <w:b w:val="0"/>
          <w:i w:val="0"/>
          <w:sz w:val="22"/>
        </w:rPr>
        <w:t>Bəzi qurğularda qısamüddətli təcrübə zamanı xalis enerji qazancı əldə edildiyi bildirilib, lakin fasiləsiz kommersiya elektrik istehsalı hələ mümkün olmayıb</w:t>
      </w:r>
    </w:p>
    <w:p>
      <w:pPr>
        <w:pStyle w:val="ListBullet"/>
      </w:pPr>
      <w:r>
        <w:rPr>
          <w:rFonts w:ascii="Calibri" w:hAnsi="Calibri" w:eastAsia="Calibri"/>
          <w:b w:val="0"/>
          <w:i w:val="0"/>
          <w:sz w:val="22"/>
        </w:rPr>
        <w:t>Yanacaq dövrü əsasən deyterium və tritiuma söykənir; materialların davamlılığı və tritiumun istehsalı ciddi çətinlik yaradır</w:t>
      </w:r>
    </w:p>
    <w:p>
      <w:pPr>
        <w:pStyle w:val="ListBullet"/>
      </w:pPr>
      <w:r>
        <w:rPr>
          <w:rFonts w:ascii="Calibri" w:hAnsi="Calibri" w:eastAsia="Calibri"/>
          <w:b w:val="0"/>
          <w:i w:val="0"/>
          <w:sz w:val="22"/>
        </w:rPr>
        <w:t>ITER kimi beynəlxalq layihələr öz-özünə davam edən sintez reaksiyalı plazmanı uzun müddət saxlamağın mümkünlüyünü elmi təcrübədə göstərməyi hədəfləyir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Nüvə sintezi yüngül atom nüvələrinin daha ağır nüvəyə birləşməsidir. Yaranan məhsulların ümumi kütləsi ilkin nüvələrin kütləsindən bir qədər az olduğuna görə fərq enerji şəklində ayrılır. Yer üzündə tədqiqatçılar plazmanı — ionlaşmış qazı — qızdırıb saxlayırlar ki, deyterium və tritium kimi izotoplar toqquşaraq birləşsin. Maqnit sahələri və ya güclü sıxılma impulsları yanacağı reaksiya üçün yetərli müddətdə bir yerdə saxlayır. Sadə dillə desək, bu, Günəşdə gedən prosesi Yer üzündə təhlükəsiz bir qurğunun daxilində yaratmaq cəhdidir.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Ulduzlarda nüvə sintezinin necə baş verdiyini astrofiziklər izah etdilər; sonra hərbi proqramlar və mülki laboratoriyalar bu prosesi Yer üzündə idarə etməyə çalışdı. Plazma fiziklərinin, mühəndislərin və beynəlxalq tədqiqat birliklərinin bir neçə nəsli tokamaklar, lazer sistemləri və ölçmə cihazları yaratdı. Bu texnologiyanı hazır vəziyyətə gətirmək tək bir ixtiraçının işi deyil; nüvə sintezi uzunmüddətli elmi və sənaye proqramıdır. Nailiyyətlər ayrı-ayrı şəxslərdən çox qurumların və böyük kollektivlərin əməyinin nəticəsidir.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İkinci Dünya müharibəsindən sonrakı tədqiqatlar plazmanı saxlamaq üçün əsas üsulları formalaşdırdı; irəliləyiş temperaturun, sıxlığın və saxlama müddətinin mərhələlərlə artırılması hesabına baş verdi. XX əsrin sonu və XXI əsrin əvvəllərində qurulan iri sistemlər enerji balansı həddinə yaxınlaşsa da, elektrik şəbəkəsinə enerji vermədi. Nəhəng beynəlxalq layihələrlə yanaşı, özəl şirkətlər daha yığcam qurğular təklif etdilər. Güclü neytron axınına və istiyə davam gətirən materiallar inkişafın sürətini müəyyən edən əsas məsələlərdəndir. Kommersiya istifadəsinə hələ başlanmayıb və təkmilləşdirmə prosesi onilliklərlə ölçülür.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Nüvə sintezi tədqiqatları plazma fizikasının, ifratkeçirici maqnitlərin, yüksək güclü lazerlərin və şüalanmaya davamlı materialların inkişafına təkan verdi. Bu sahə nüvə fizikasını son dərəcə ağır şəraitdə işləyən mühəndislik sistemləri ilə birləşdirir. Qeyri-sabit plazmanın dəqiq ölçülməsi hesablama elminin imkanlarını genişləndirdi. Elmi baxımdan nüvə sintezi həm ulduzlarda gedən prosesləri, həm də kimyəvi yanacaqlardan qat-qat yüksək enerji sıxlığını laboratoriyada öyrənməyə imkan verir.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Bu tədqiqatların əlavə nəticələri arasında tibbi sürətləndiricilər, güclü maqnitlər və plazma ilə material emalı var. İqlim siyasətində nüvə sintezi əsrin sonrakı dövrü üçün nüvə parçalanması və bərpa olunan mənbələrlə yanaşı, hava şəraitindən asılı olmayan mümkün enerji mənbəyi sayılır. Kriogenika və vakuum sistemləri üzrə hazırlanan mütəxəssislər başqa sənaye sahələrində də çalışırlar. Sərmayənin gah artıb, gah azalması isə bu sahədə səbirli olmağın və şişirdilmiş gözləntiləri düzgün idarə etməyin vacibliyini göstərir.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Gündəlik həyat hələ nüvə sintezi elektrik stansiyalarının enerjisi ilə təmin olunmur. Hələlik təsir daha çox mədəni və elmi xarakter daşıyır: bəşəriyyət təmiz və fasiləsiz enerji ümidi ilə uzunmüddətli ortaq layihəyə sərmayə qoyur. Laboratoriyaların yaxınlığındakı icmalar yeni iş yerləri qazanır, eyni zamanda mümkün riskləri müzakirə edir. Kommersiya nüvə sintezi reallaşsa, elektrik şəbəkələri və yanacaq geopolitikası dəyişə bilər; gecikərsə, yükü digər azkarbonlu texnologiyalar daşımalı olacaq. Beləliklə, bu texnologiyaya bəslənən ümidin özü enerji siyasətinə təsir edən amilə çevrilib.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Freidberg, Jeffrey P. Plasma Physics and Fusion Energy. Cambridge: Cambridge University Press, 2007.</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“Nuclear fusion” (“Nüvə sintezi”).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https://www.britannica.com/science/nuclear-fusion</w:t>
        </w:r>
      </w:hyperlink>
    </w:p>
    <w:p>
      <w:pPr>
        <w:spacing w:after="80"/>
        <w:ind w:left="360"/>
      </w:pPr>
      <w:r>
        <w:rPr>
          <w:rFonts w:ascii="Calibri" w:hAnsi="Calibri" w:eastAsia="Calibri"/>
          <w:b w:val="0"/>
          <w:i w:val="0"/>
          <w:sz w:val="22"/>
        </w:rPr>
        <w:t>2. ITER Organization. Layihəyə ümumi baxış və nüvə sintezinə dair izahlı materiallar.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https://www.iter.org/</w:t>
        </w:r>
      </w:hyperlink>
    </w:p>
    <w:p>
      <w:pPr>
        <w:spacing w:after="80"/>
        <w:ind w:left="360"/>
      </w:pPr>
      <w:r>
        <w:rPr>
          <w:rFonts w:ascii="Calibri" w:hAnsi="Calibri" w:eastAsia="Calibri"/>
          <w:b w:val="0"/>
          <w:i w:val="0"/>
          <w:sz w:val="22"/>
        </w:rPr>
        <w:t>3. IAEA. Nüvə sintezi enerjisi.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https://www.iaea.org/topics/energy/fusion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Enerji və nüvə elmi ilə bağlı eksponatlar və onların tarixçəsi.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Lawrence Livermore National Laboratory. National Ignition Facility — ətalət saxlanması ilə nüvə sintezi.</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https://lasers.llnl.gov/</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usion" TargetMode="External"/><Relationship Id="rId10" Type="http://schemas.openxmlformats.org/officeDocument/2006/relationships/hyperlink" Target="https://www.iter.org/" TargetMode="External"/><Relationship Id="rId11" Type="http://schemas.openxmlformats.org/officeDocument/2006/relationships/hyperlink" Target="https://www.iaea.org/topics/energy/fus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lasers.llnl.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7.12 Nüvə sintezi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