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7.6 3D çap (additiv istehsal)</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1984–1986-cı illər (Hallın stereolitoqrafiyası); 1990-cı illərdən kommersiya istifadəsi; 2010-cu illərdən geniş yayılma | Əsas simalar: Çak Hall (stereolitoqrafiya); Karl Dekkard (selektiv lazer sinterləmə); Skott Kramp (FDM, Stratasys)</w:t>
      </w:r>
    </w:p>
    <w:p>
      <w:pPr>
        <w:spacing w:after="160" w:line="276" w:lineRule="auto"/>
      </w:pPr>
      <w:r>
        <w:rPr>
          <w:rFonts w:ascii="Calibri" w:hAnsi="Calibri" w:eastAsia="Calibri"/>
          <w:b w:val="0"/>
          <w:i w:val="0"/>
          <w:sz w:val="22"/>
        </w:rPr>
        <w:t>3D çap rəqəmsal model əsasında materialı kəsib çıxarmaq əvəzinə qat-qat əlavə edərək əşya yaradır. Bu texnologiya sınaq nümunələri, ehtiyat hissələri və bəzi hazır məhsulların istehsalı üçün yeni üsuldur.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Çak Hall 1986-cı ildə stereolitoqrafiyanı patentləşdirdi və 3D Systems şirkətinin həmtəsisçisi oldu</w:t>
      </w:r>
    </w:p>
    <w:p>
      <w:pPr>
        <w:pStyle w:val="ListBullet"/>
      </w:pPr>
      <w:r>
        <w:rPr>
          <w:rFonts w:ascii="Calibri" w:hAnsi="Calibri" w:eastAsia="Calibri"/>
          <w:b w:val="0"/>
          <w:i w:val="0"/>
          <w:sz w:val="22"/>
        </w:rPr>
        <w:t>Sənayedə bu üsul additiv istehsal adlanır: material çıxarılmır, əlavə olunur</w:t>
      </w:r>
    </w:p>
    <w:p>
      <w:pPr>
        <w:pStyle w:val="ListBullet"/>
      </w:pPr>
      <w:r>
        <w:rPr>
          <w:rFonts w:ascii="Calibri" w:hAnsi="Calibri" w:eastAsia="Calibri"/>
          <w:b w:val="0"/>
          <w:i w:val="0"/>
          <w:sz w:val="22"/>
        </w:rPr>
        <w:t>Müxtəlif üsullarda plastik, qətran, metal, tədqiqat mərhələsində isə hətta canlı hüceyrələr işlədilir</w:t>
      </w:r>
    </w:p>
    <w:p>
      <w:pPr>
        <w:pStyle w:val="ListBullet"/>
      </w:pPr>
      <w:r>
        <w:rPr>
          <w:rFonts w:ascii="Calibri" w:hAnsi="Calibri" w:eastAsia="Calibri"/>
          <w:b w:val="0"/>
          <w:i w:val="0"/>
          <w:sz w:val="22"/>
        </w:rPr>
        <w:t>Xüsusi qəlib hazırlamadan rəqəmsal fayldan fiziki hissə yaratmaq mümkündür</w:t>
      </w:r>
    </w:p>
    <w:p>
      <w:pPr>
        <w:pStyle w:val="ListBullet"/>
      </w:pPr>
      <w:r>
        <w:rPr>
          <w:rFonts w:ascii="Calibri" w:hAnsi="Calibri" w:eastAsia="Calibri"/>
          <w:b w:val="0"/>
          <w:i w:val="0"/>
          <w:sz w:val="22"/>
        </w:rPr>
        <w:t>Sürət, möhkəmlik və qiymət hansı məmulatın çap, hansının kütləvi istehsal ediləcəyini hələ də məhdudlaşdırır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3D çap və ya additiv istehsal kompüter modelinə uyğun nazik qatları üst-üstə yığaraq bərk əşya yaradır. Çıxarma üsullu istehsalda material bütöv blokdan yonulur, additiv istehsalda isə forma materialla qat-qat qurulur. Stereolitoqrafiyada işıq maye qətranı bərkidir. Başqa printerlər plastik sapı əridir və ya metal tozunu lazerlə birləşdirir. Bütün üsulları birləşdirən fikir budur: qəlibi rəqəmsal fayl əvəz edir.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Çak Hall 1980-ci illərin ortalarında stereolitoqrafiyanı ixtira etdi və onun kommersiyalaşdırılmasına kömək göstərdi. Skott Kramp əridilmiş materialın qat-qat çökdürülməsi üsulunu hazırladı və Stratasys şirkətinin həmtəsisçisi oldu. Sonrakı tədqiqatçılar metal, keramika və bioloji çap üsullarını əlavə etdilər. 2000-ci illərin açıq mənbəli RepRap hərəkatı sadə plastik printerləri məktəblərə və ev emalatxanalarına gətirdi. Burada ixtira bir-biri ilə qohum proseslər ailəsidir.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Sənayeyə mexaniki emal və ya qəlib hazırlamaqdan daha sürətli sınaq nümunələri lazım idi. Təkmilləşən kompüterlər, CAD proqramları və fotopolimerlər bunun üçün zəmin yaratdı. Patentlərin qüvvədə olduğu dövrdə hansı şirkətin nə sata biləcəyi məhdudlaşırdı; bəzi patentlər bitdikdən sonra qiymətlər aşağı düşdü. 2010-cu illərdə “hər emalatxanada bir printer” şüarı yayıldı, lakin yalnız qismən gerçəkləşdi. Aerokosmik sənaye və tibb mürəkkəb quruluşlu, az sayda tələb olunan metal hissələr üçün 3D çapdan istifadə etməyə başladı.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Additiv üsullarla mexaniki emalı çətin olan daxili kanallar və qəfəsəbənzər strukturlar yaratmaq mümkündür. Bu, yalnız yeni maşın deyil, layihələndirmə üçün yeni sərbəstlikdir. Sahə materialşünaslığı proqram təminatı ilə birləşdirir. Elmi baxımdan qatlararası birləşmənin, məsamələrin və istilik rejiminin möhkəmliyi necə müəyyən etdiyini araşdırır. Əsas elmi çətinlik çap olunmuş oyuncağın yeniliyi deyil, keyfiyyətə nəzarətdir.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Eşitmə aparatlarının korpusları, diş düzəldən şəffaf qapaqlar, raket injektorları və ucqar yerlərdə ehtiyat hissələrinin hazırlanması real tətbiqlərdir. Toxuma karkaslarının və binaların çapı üzrə tədqiqatlar isə hələ əsasən sınaq mərhələsindədir. Sertifikatlaşdırma yeni suallar doğurur: çap olunmuş hissənin təyyarədə və ya insan bədənində istifadəsinə nə vaxt icazə verilə bilər? Sadə məmulatların kütləvi istehsalında qəliblər hələ də üstündür. 3D çap zavodları tamamlayır, onları əvəz etmir.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Dizaynerlər bir gecəyə sınaq nümunəsi, bəzi xəstələr isə fərdi implant əldə etmək imkanı qazandılar. Həvəskarlar yeni məşğuliyyət və uğursuz plastik çap qalaqları ilə tanış oldular. Silah, müəllif hüququ və yerli istehsal haqqında yeni suallar yarandı. İstehsal bir qədər daha rəqəmsal və paylanmış hala gəldi. İş masasındakı printer rəqəmsal faylı gözləyən kiçik zavoddur.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“3D printing” (“3D çap”).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https://www.britannica.com/technology/3D-printing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Sürətli prototipləmə və additiv istehsal eksponatları.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ASTM International. Additiv istehsal standartları (ISO/ASTM 52900 ailəsi).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https://www.astm.org/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“A Brief History of 3D Printing” (“3D çapın qısa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https://www.smithsonianmag.com/innovation/a-history-of-3d-printing-180975475/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products-services/standards-and-publications/catalog/standards-search.html?query=52900" TargetMode="External"/><Relationship Id="rId12" Type="http://schemas.openxmlformats.org/officeDocument/2006/relationships/hyperlink" Target="https://www.smithsonianmag.com/innovation/a-history-of-3d-printing-180975475/" TargetMode="External"/><Relationship Id="rId13" Type="http://schemas.openxmlformats.org/officeDocument/2006/relationships/hyperlink" Target="https://www.ast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3D çap (additiv istehsal)</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