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6.22 Elektron poçt</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təxminən 1971-ci il (Tomlinsonun şəbəkə poçtu); 1980–1990-cı illərdə internetdə kütləvi yayılma | Əsas simalar: Rey Tomlinson; daha əvvəlki vaxt bölgülü sistemlərdə mesajlaşma; sonrakı dövrdə SMTP və əlaqəli protokollar üçün IETF standartları</w:t>
      </w:r>
    </w:p>
    <w:p>
      <w:pPr>
        <w:spacing w:after="160" w:line="276" w:lineRule="auto"/>
      </w:pPr>
      <w:r>
        <w:rPr>
          <w:rFonts w:ascii="Calibri" w:hAnsi="Calibri" w:eastAsia="Calibri"/>
          <w:b w:val="0"/>
          <w:i w:val="0"/>
          <w:sz w:val="22"/>
        </w:rPr>
        <w:t>Elektron poçt yazılı mesajı rəqəmsal mətn şəklində göndərir və istifadəçi onu açanadək poçt qutusunda saxlayır. @ işarəli ünvan kompüterləri poçt məntəqələrinə çevirdi, işgüzar və şəxsi yazışmaları yenidən formalaşdırdı.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Rey Tomlinson təxminən 1971-ci ildə ARPANET üzərindən ilk şəbəkə elektron məktublarından birini göndərdi və ünvanlarda @ işarəsini seçdi</w:t>
      </w:r>
    </w:p>
    <w:p>
      <w:pPr>
        <w:pStyle w:val="ListBullet"/>
      </w:pPr>
      <w:r>
        <w:rPr>
          <w:rFonts w:ascii="Calibri" w:hAnsi="Calibri" w:eastAsia="Calibri"/>
          <w:b w:val="0"/>
          <w:i w:val="0"/>
          <w:sz w:val="22"/>
        </w:rPr>
        <w:t>Elektron poçt asinxrondur: göndərənlə alanın eyni anda internetdə olması tələb edilmir</w:t>
      </w:r>
    </w:p>
    <w:p>
      <w:pPr>
        <w:pStyle w:val="ListBullet"/>
      </w:pPr>
      <w:r>
        <w:rPr>
          <w:rFonts w:ascii="Calibri" w:hAnsi="Calibri" w:eastAsia="Calibri"/>
          <w:b w:val="0"/>
          <w:i w:val="0"/>
          <w:sz w:val="22"/>
        </w:rPr>
        <w:t>SMTP və əlaqəli standartlar məktubların müxtəlif sistemlər arasında ötürülməsini təmin etdi</w:t>
      </w:r>
    </w:p>
    <w:p>
      <w:pPr>
        <w:pStyle w:val="ListBullet"/>
      </w:pPr>
      <w:r>
        <w:rPr>
          <w:rFonts w:ascii="Calibri" w:hAnsi="Calibri" w:eastAsia="Calibri"/>
          <w:b w:val="0"/>
          <w:i w:val="0"/>
          <w:sz w:val="22"/>
        </w:rPr>
        <w:t>Qoşmalar, veb-poçt və mobil tətbiqlər eyni əsas ideyanı genişləndirdi</w:t>
      </w:r>
    </w:p>
    <w:p>
      <w:pPr>
        <w:pStyle w:val="ListBullet"/>
      </w:pPr>
      <w:r>
        <w:rPr>
          <w:rFonts w:ascii="Calibri" w:hAnsi="Calibri" w:eastAsia="Calibri"/>
          <w:b w:val="0"/>
          <w:i w:val="0"/>
          <w:sz w:val="22"/>
        </w:rPr>
        <w:t>Söhbət tətbiqlərinin sayı artsa da, elektron poçt iş yerlərində əsas ünsiyyət vasitəsi olaraq qalır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Elektron poçt ünvanla tanınan kompüter istifadəçiləri arasında mətn, sonralar isə fayl göndərən sistemdir. Mesajlar “saxla və ötür” prinsipi ilə mərhələlərlə hərəkət edir, oxunanadək poçt qutusunda qalır; buna görə söhbətin canlı aparılması vacib deyil. Başlıqlar, qovluqlar və spam filtrləri nəhəng mesaj axınını təşkil edir. Gündəlik dillə desək, elektron poçt elektrik sürəti ilə hərəkət edən və hər nüsxəsinin göndərilməsi demək olar ki, heç nəyə başa gəlməyən məktubdur.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Şəbəkədən əvvəl eyni vaxt bölgülü sistemlərdə yerli mesajlaşma mövcud idi. Rey Tomlinson ARPANET kompüterləri arasında poçt əlaqəsi yaratdı və istifadəçi@kompüter ünvanlamasını məşhurlaşdırdı. Müxtəlif sistemlərin birgə işləməsini təmin edən müştəri proqramlarını, serverləri və RFC sənədlərini çoxsaylı mühəndis hazırladı. Tomlinson bu tarixin rəmzi adıdır, gələnlər qutusu isə ortaq standartlar üzərində qurulub.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1971-ci ildən sonra elektron poçt əvvəlcə tədqiqatçılar, 1980-ci illərdə isə universitet və şirkətlər arasında yayıldı. 1990-cı illərdə internetin böyüməsi və kommersiya təminatçıları elektron poçt ünvanını adi insanların istifadəsinə verdi. Veb-poçt və smartfonlar gələnlər qutusunu iş masasından ayırdı. Mesaj sayı kəskin artdı; uğurun paraziti kimi spam və fişinq də yarandı. Əsas model isə dəyişmədi: qlobal miqyasda asinxron yazılı ünsiyyət.</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Elektron poçt etibarlı “saxla və ötür” şəbəkəsini, ünvanlama üsullarını, sonralar isə rəqəmsal imza və şifrələmə əlavələrini zəruri etdi. O, sistemin bir hissəsi sıradan çıxsa belə işləməli olan protokollar üçün nümunədir. İnformasiya həddindən artıqlığı və mesajların sıralanması gələnlər qutusunda yaranmış tədqiqat mövzularına çevrildi. Elektron poçt bir-birindən asılılığı az olan mesajların paylanmış işi vahid prosesdə birləşdirə bildiyini sübut etdi.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Forum yazıları, SMS və söhbət tətbiqləri asinxron müzakirə zəncirini elektron poçtdan götürüb. Şirkətlərin iş axını, müraciət biletləri və bildirişlər hələ də elektron poçtla yönləndirilir. Parolun sıfırlanması və qəbzlər kimi kimlik təsdiqləri ünvan sahibinə bağlıdır. Müasir mesajlaşma sistemləri elektron poçtun qarışıqlığından uzaqlaşmağa çalışarkən onun əhatə dairəsini təqlid edir. Vizit kartındakı @ işarəsi artıq infrastrukturdur.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Ofis işi gələnlər qutusu ətrafında yenidən quruldu, axşamlar isə oxunmamış mesaj nişanları ilə doldu. Okeanlarla ayrılan ailələr ucuz gündəlik əlaqə saxladılar. Kağız məktublarla müqayisədə rəsmilik azaldı, sonra yeni etiket qaydaları yarandı. Sevgi məktubları və iş təklifləri ilə eyni kanaldan dələduzluq mesajları da gəldi. Yarım əsrdir ki, təşkilatlar insanlarla rəsmi ünsiyyəti əsasən elektron poçtla aparır.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Abbate, Janet. Inventing the Internet. Cambridge, MA: MIT Press, 1999.</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“Email” (“Elektron poçt”).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https://www.britannica.com/technology/email</w:t>
        </w:r>
      </w:hyperlink>
    </w:p>
    <w:p>
      <w:pPr>
        <w:spacing w:after="80"/>
        <w:ind w:left="360"/>
      </w:pPr>
      <w:r>
        <w:rPr>
          <w:rFonts w:ascii="Calibri" w:hAnsi="Calibri" w:eastAsia="Calibri"/>
          <w:b w:val="0"/>
          <w:i w:val="0"/>
          <w:sz w:val="22"/>
        </w:rPr>
        <w:t>2. Internet Hall of Fame. Raymond Tomlinson.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https://www.internethalloffame.org/inductee/raymond-tomlinson/</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Şəbəkə və elektron poçt tarixi üzrə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“The Surprising History of the Invention of Email” (“Elektron poçtun ixtirasının təəccüblü tarixi”).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https://www.smithsonianmag.com/innovation/how-email-was-invented-180974344/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mail" TargetMode="External"/><Relationship Id="rId10" Type="http://schemas.openxmlformats.org/officeDocument/2006/relationships/hyperlink" Target="https://www.internethalloffame.org/inductee/raymond-tomlinson/" TargetMode="External"/><Relationship Id="rId11" Type="http://schemas.openxmlformats.org/officeDocument/2006/relationships/hyperlink" Target="https://www.computerhistory.org/" TargetMode="External"/><Relationship Id="rId12" Type="http://schemas.openxmlformats.org/officeDocument/2006/relationships/hyperlink" Target="https://www.smithsonianmag.com/innovation/how-email-was-invented-180974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6.22 Elektron poçt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