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Erkən evlilik</w:t>
      </w:r>
    </w:p>
    <w:p>
      <w:pPr>
        <w:jc w:val="left"/>
      </w:pPr>
      <w:r>
        <w:rPr>
          <w:rFonts w:ascii="Arial" w:hAnsi="Arial" w:eastAsia="Arial"/>
          <w:i w:val="0"/>
          <w:color w:val="000000"/>
          <w:sz w:val="22"/>
        </w:rPr>
        <w:t>Universiteti təzəcə bitirib məktəbdə müəllim işləməyə başlamışdım. Bir gün müəllimlər otağında oturub şagirdlərin imtahan vərəqlərini gözdən keçirirdim. Qız şagirdlərin səhv cavablarını silib düzəldirdim ki, yuxarı sinfə keçmək üçün yaxşı qiymət alsınlar.</w:t>
      </w:r>
    </w:p>
    <w:p>
      <w:pPr>
        <w:jc w:val="left"/>
      </w:pPr>
      <w:r>
        <w:rPr>
          <w:rFonts w:ascii="Arial" w:hAnsi="Arial" w:eastAsia="Arial"/>
          <w:i w:val="0"/>
          <w:color w:val="000000"/>
          <w:sz w:val="22"/>
        </w:rPr>
        <w:t>Bu an müəllimlər otağına bir nəfər girib maraqla qız şagirdlərin imtahan vərəqlərini niyə dəyişdirdiyimi soruşdu. Dedim: «Əgər bu qızlar imtahandan kəsilsələr, ataları onları məktəbdən çıxarıb on iki-on üç yaşında ərə verəcək. Amma yuxarı sinfə keçsələr, evlilik yaşları heç olmasa on beş-on altı olacaq. Bu müddətdə isə ən tənbəl şagird belə dərsdə mütləq nəsə öyrənəcək.»</w:t>
      </w:r>
    </w:p>
    <w:p>
      <w:pPr>
        <w:jc w:val="left"/>
      </w:pPr>
      <w:r>
        <w:rPr>
          <w:rFonts w:ascii="Arial" w:hAnsi="Arial" w:eastAsia="Arial"/>
          <w:i w:val="0"/>
          <w:color w:val="000000"/>
          <w:sz w:val="22"/>
        </w:rPr>
        <w:t>Təxminən yarım saat sonra direktorumuz məni çağırıb müəllimlər otağında nə işlə məşğul olduğumu soruşdu. İmtahan vərəqlərini nəzərdən keçirdiyimi dedim.</w:t>
      </w:r>
    </w:p>
    <w:p>
      <w:pPr>
        <w:jc w:val="left"/>
      </w:pPr>
      <w:r>
        <w:rPr>
          <w:rFonts w:ascii="Arial" w:hAnsi="Arial" w:eastAsia="Arial"/>
          <w:i w:val="0"/>
          <w:color w:val="000000"/>
          <w:sz w:val="22"/>
        </w:rPr>
        <w:t>— Müəllimlər otağında bir nəfərlə rastlaşmısan. Ona nə demisən? — deyə soruşdu.</w:t>
      </w:r>
    </w:p>
    <w:p>
      <w:pPr>
        <w:jc w:val="left"/>
      </w:pPr>
      <w:r>
        <w:rPr>
          <w:rFonts w:ascii="Arial" w:hAnsi="Arial" w:eastAsia="Arial"/>
          <w:i w:val="0"/>
          <w:color w:val="000000"/>
          <w:sz w:val="22"/>
        </w:rPr>
        <w:t>— O adam məndən sizə şikayət etdi? — deyə soruşdum.</w:t>
      </w:r>
    </w:p>
    <w:p>
      <w:pPr>
        <w:jc w:val="left"/>
      </w:pPr>
      <w:r>
        <w:rPr>
          <w:rFonts w:ascii="Arial" w:hAnsi="Arial" w:eastAsia="Arial"/>
          <w:i w:val="0"/>
          <w:color w:val="000000"/>
          <w:sz w:val="22"/>
        </w:rPr>
        <w:t>— Əsla yox! Adam yanıma gəlib məktəbə təftiş üçün gəldiyini, amma buna heç bir ehtiyac olmadığını dedi.</w:t>
      </w:r>
    </w:p>
    <w:p>
      <w:pPr>
        <w:jc w:val="left"/>
      </w:pPr>
      <w:r>
        <w:rPr>
          <w:rFonts w:ascii="Arial" w:hAnsi="Arial" w:eastAsia="Arial"/>
          <w:i w:val="0"/>
          <w:color w:val="000000"/>
          <w:sz w:val="22"/>
        </w:rPr>
        <w:t>— Nədən? — deyə təəccübləndim.</w:t>
      </w:r>
    </w:p>
    <w:p>
      <w:pPr>
        <w:jc w:val="left"/>
      </w:pPr>
      <w:r>
        <w:rPr>
          <w:rFonts w:ascii="Arial" w:hAnsi="Arial" w:eastAsia="Arial"/>
          <w:i w:val="0"/>
          <w:color w:val="000000"/>
          <w:sz w:val="22"/>
        </w:rPr>
        <w:t>— Ona görə ki, sizin müdrik bir gənc müəlliminiz var. Lütfən, ona mənim təşəkkürümü çatdırın, — dedi.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Bir müəllimin kiçik qayğısı bir qızın taleyini dəyişə bilər. Erkən evlilik uşaqları elmdən məhrum edir; buna göz yummayaq.</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Erkən evlilik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