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Müdrik atanın oğluna öyüd-nəsihətlərindən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Ey mənim sevimli oğlum!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İnsan övladının hər birində başqaları ilə müxtəlif münasibətlər qurmağa yarayan bir ağıl olmalıdır. Bu ağıl bütün səadət və xoşbəxtliyin tükənməz qaynağıdır.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Həyatdan doymaq olmaz; qısa və ya uzun olması onun qiymətini azaltmaz.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Meyvə ancaq yetişəndə gözəlcə budaqdan enər. Bunun kimi, insanlar da gün görmüş, təcrübəli olanları hər zaman üstün tutublar.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İnsan oğlu gənclik illərində etdiyi qəbahətləri, adətən, düşünüb-daşınmadan edir. Lakin sonralar onları xatırlayanda bu suçlar qəlbinə xəncər kimi saplanar, canını sıxar.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Gəncliyində doğru və yaxşı yolla gedənlər bunun əvəzində qocalıqlarında hörmət və ehtiram görər.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Güclü və qüvvətli olmaq yaxşıdır. Lakin qüvvət ağlın əmrinə verilməlidir.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Aləmlərin yaradıcısı olan Uca Tanrı insan övladını bu dünyaya əbədi yaşamaq üçün göndərməmiş, həyatın sonunda ölümü dadmasını istəmişdir.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Bunu da yaxşı bil: Uca Tanrı məni bu yaşımadək sapbasağlam saxlayan iki şeyi yaxşıca sınamış və özümə adət etmişəm. Bunlardan biri az yemək, digəri isə yediyimi həzm etmək üçün gəzib-dolaşmaqdır.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Bunu da bilməyini istəyirəm: bu dünyada üç cür insan var: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Birincisi — ağlı və fikri yerində olan, gələcəyi az-çox görüb düşünən insanlardır;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İkincisi — yolunun doğru, yoxsa əyri olduğunu bilməkdən uzaq olan, amma bu hala öz istəyi ilə deyil, ətrafındakıların təsiri ilə düşən kimsələrdir. Nəsihət ediləndə qəbul edər, söz dinləyərlər.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Üçüncüsü isə — nə özü bir şeydən xəbərdardır, nə edilən nəsihətə qulaq asır, həm də hər şeyi bildiyini sanır. Bunlar hamısından zavallıdır.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Ey oğul!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Uca Tanrı səni birinci sırada saydığım insanlardan yaratmışsa, sevinərəm.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İkincilərdənsənsə, sənə edilən nəsihətlərə qulaq verməyini tövsiyə edərəm.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Qətiyyən üçüncülərdən olma. Onlar nə Tanrıya, nə də insanlara qarşı yaxşı bir durumda deyil.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Ağıl səadətin qaynağı, qüvvət isə ağlın xidmətçisidir. Nəsihətə qulaq asan ucalır; hər şeyi bildiyini güman edən isə həlak olur.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224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2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Müdrik atanın oğluna öyüd-nəsihətlərindən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