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Dedi-qodu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Acıdilli, nəzakətsiz bir adam dedi-qodu yaymaqda ittiham olunaraq kəndin ağsaqqalının hüzuruna çağırıldı.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Bu bir zarafat idi, sadəcə zarafat, — deyə o, ittihamı rədd etdi. — Sözlərimi başqaları yanlış başa düşdü, mən günahkar deyiləm!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Lakin dedi-qoduya məruz qalan tərəf möhkəm dayanırdı: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Təmiz adımı ləkələdin. Ədalət tələb edirəm.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Günahkar sıxışdırıldıqca geri çəkildi: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Bütün dediklərimi geri götürürəm, əfv edilməyimi xahiş edirəm.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Ağsaqqal dinməzcə qulaq asdı. Ürəyindən keçirdi: «Bu adam etdiyinin ağırlığını hələ dərk etməyib. Vaxt keçər, eyni günahı yenidən təkrarlayar.» Sonra adama belə dedi: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Get, bazar meydanına quş tükündən bir yastıq gətir. Onu kəs, içindəki tükləri ətrafa səpələ. Sonra o tüklərin hamısını bir-bir yığıb mənə gətir. Bunu bacarmasan, əfv yoxdur.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Adam ağsaqqalın bu şərtini könülsüz qəbul etdi. «Qoca ağlını itirib», — deyə düşünə-düşünə yastığı meydana gətirdi və kəsdi. Tüklər bir yellə dağılıb dörd yana uçdu. Adam gah sağa, gah sola qaçıb tüklərin ardınca düşdü; lakin nə qədər çalışsa da, axırda ovucunda yalnız bir neçə tük qaldı.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Başını aşağı salıb ağsaqqalın yanına qayıtdı: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Qalanlarını yığa bilmədim.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Sonra dərin bir ah çəkdi: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Eynilə yaydığım sözlər kimi. Onları da bir daha geri ala bilmərəm.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Yayılan söz küləyə verilmiş tük kimidir — bir daha geri yığılmaz. Ona görə dedi-qodudan uzaq dur.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Dedi-qodu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