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Qırx çıxarma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Türk ellərinin doğuşdan sonra ananın və körpəsinin qırx gün evdən çıxmaması, evlərinə qonaq-qara gəlməməsi kimi bir adəti var. Deyilənə görə, bu, qədim türk adətlərindəndir və ta Göytürklərə qədər gedib çıxır.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Vaxt dolanda uşağın qırxının çıxması belə qeyd olunarmış: ana-bala yaxın qohumlardan birinin evinə qonaq dəvət olunar, ev yiyəsi də körpənin adına — ömrü boyu bol qazanclı olsun deyə XIRDA PUL; saçı ağarana qədər uzunömürlü və yumşaq qəlbli olsun deyə PAMBIQ; ağzı həmişə şirin olsun, üzü daim gülsün deyə ŞƏKƏR; evlərinə bərəkət gəlsin deyə DÜYÜ; ağzının dadı qaçmasın deyə DUZ; qarnı tox, sırtı möhkəm olsun deyə YUMURTA kimi hədiyyələr verərmiş.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Adətlərimizin hər birində bir xeyir-dua, bir sevgi gizlənir. Körpəyə verilən hədiyyələr əslində ömrünə tutulan gözəl arzulardır.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Qırx çıxarma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