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1.2 Agriculture and Domestication</w:t>
      </w:r>
    </w:p>
    <w:p>
      <w:pPr>
        <w:spacing w:after="80"/>
      </w:pPr>
      <w:r>
        <w:rPr>
          <w:rFonts w:ascii="Calibri" w:hAnsi="Calibri" w:eastAsia="Calibri"/>
          <w:b w:val="0"/>
          <w:i/>
          <w:color w:val="505050"/>
          <w:sz w:val="22"/>
        </w:rPr>
        <w:t>1. Foundations of Civilisation</w:t>
      </w:r>
    </w:p>
    <w:p>
      <w:pPr>
        <w:spacing w:after="200"/>
      </w:pPr>
      <w:r>
        <w:rPr>
          <w:rFonts w:ascii="Calibri" w:hAnsi="Calibri" w:eastAsia="Calibri"/>
          <w:b w:val="0"/>
          <w:i/>
          <w:sz w:val="22"/>
        </w:rPr>
        <w:t>Period: c. 10,000 - 8,000 BCE | Key figure(s): Multiple independent centres: Fertile Crescent, China, Mesoamerica, Africa</w:t>
      </w:r>
    </w:p>
    <w:p>
      <w:pPr>
        <w:spacing w:after="160" w:line="276" w:lineRule="auto"/>
      </w:pPr>
      <w:r>
        <w:rPr>
          <w:rFonts w:ascii="Calibri" w:hAnsi="Calibri" w:eastAsia="Calibri"/>
          <w:b w:val="0"/>
          <w:i w:val="0"/>
          <w:sz w:val="22"/>
        </w:rPr>
        <w:t>Farming and the taming of animals began independently in several regions after the last Ice Age. Food that people grew and stored made villages, cities, and specialised work possible - and also brought new diseases and harder labour.</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Began independently in at least seven regions after about 10,000 BCE</w:t>
      </w:r>
    </w:p>
    <w:p>
      <w:pPr>
        <w:pStyle w:val="ListBullet"/>
      </w:pPr>
      <w:r>
        <w:rPr>
          <w:rFonts w:ascii="Calibri" w:hAnsi="Calibri" w:eastAsia="Calibri"/>
          <w:b w:val="0"/>
          <w:i w:val="0"/>
          <w:sz w:val="22"/>
        </w:rPr>
        <w:t>Early crops included wheat, barley, millet, rice, maize, and sorghum</w:t>
      </w:r>
    </w:p>
    <w:p>
      <w:pPr>
        <w:pStyle w:val="ListBullet"/>
      </w:pPr>
      <w:r>
        <w:rPr>
          <w:rFonts w:ascii="Calibri" w:hAnsi="Calibri" w:eastAsia="Calibri"/>
          <w:b w:val="0"/>
          <w:i w:val="0"/>
          <w:sz w:val="22"/>
        </w:rPr>
        <w:t>Early animals included goats, sheep, cattle, and pigs</w:t>
      </w:r>
    </w:p>
    <w:p>
      <w:pPr>
        <w:pStyle w:val="ListBullet"/>
      </w:pPr>
      <w:r>
        <w:rPr>
          <w:rFonts w:ascii="Calibri" w:hAnsi="Calibri" w:eastAsia="Calibri"/>
          <w:b w:val="0"/>
          <w:i w:val="0"/>
          <w:sz w:val="22"/>
        </w:rPr>
        <w:t>Surplus food supported villages, cities, writing, and states</w:t>
      </w:r>
    </w:p>
    <w:p>
      <w:pPr>
        <w:pStyle w:val="ListBullet"/>
      </w:pPr>
      <w:r>
        <w:rPr>
          <w:rFonts w:ascii="Calibri" w:hAnsi="Calibri" w:eastAsia="Calibri"/>
          <w:b w:val="0"/>
          <w:i w:val="0"/>
          <w:sz w:val="22"/>
        </w:rPr>
        <w:t>Close contact with animals also spread new infectious diseases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Agriculture is planting, tending, and harvesting crops on purpose. Domestication is the long process of changing wild plants and animals so they live with people and serve human needs. A domesticated wheat ear holds its grain instead of scattering it; a domesticated goat stays near the herd. Together these practices replace most hunting and gathering with food that can be stored. That stored surplus is what later made towns possible.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There is no single discoverer. Farming arose in several places on its own: the Fertile Crescent (wheat and barley), China (millet and rice), Mesoamerica (maize), the Andes, sub-Saharan Africa (sorghum and other crops), and other centres. Animal domestication followed a similar pattern, with goats and sheep among the earliest in Southwest Asia. Knowledge passed through families and neighbouring groups over many centuries.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shift is often called the Neolithic or Agricultural Revolution. It began after the last Ice Age, roughly between 10,000 and 8,000 BCE in the earliest regions, and later elsewhere. Climate became more stable; some wild stands of grain were rich enough to encourage people to settle nearby. Over generations, people selected the plants and animals that were easiest to harvest or handle. The change was slow, not a single harvest season.</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Farming produced more calories per hectare than foraging in many landscapes, though early farmers often worked harder and ate a narrower diet. Surplus grain could be taxed, stored, and traded. That surplus supported potters, priests, soldiers, and scribes. Domestication also created a living laboratory: people learned seasons, soils, irrigation, and animal breeding - the roots of later biology and agronomy.</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Settled food production led to villages, then cities, writing, law, and armies. It also led to ploughs, irrigation, and, much later, fertilisers, tractors, and plant breeding. The same path brought zoonotic diseases - illnesses that jump from animals to people - such as measles and, historically, smallpox. Modern debates about diet, land, and climate still rest on this ancient choice to farm.</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Agriculture made civilisation possible and made many lives more constrained. People could feed larger populations, but they also faced famine if a crop failed, and inequality when some controlled the surplus. Every loaf of bread and every city skyline still depends on that bargain: more food, more people, and new kinds of risk.</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Diamond, Jared. Guns, Germs, and Steel: The Fates of Human Societies. New York: Norton, 1997.</w:t>
      </w:r>
    </w:p>
    <w:p>
      <w:pPr>
        <w:spacing w:after="80"/>
        <w:ind w:left="360"/>
      </w:pPr>
      <w:r>
        <w:rPr>
          <w:rFonts w:ascii="Calibri" w:hAnsi="Calibri" w:eastAsia="Calibri"/>
          <w:b w:val="0"/>
          <w:i w:val="0"/>
          <w:sz w:val="22"/>
        </w:rPr>
        <w:t xml:space="preserve">2. </w:t>
      </w:r>
      <w:r>
        <w:rPr>
          <w:rFonts w:ascii="Calibri" w:hAnsi="Calibri" w:eastAsia="Calibri"/>
          <w:b w:val="0"/>
          <w:i w:val="0"/>
          <w:sz w:val="22"/>
        </w:rPr>
        <w:t>Scott, James C. Against the Grain: A Deep History of the Earliest States. New Haven: Yale University Press, 2017.</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'Origins of agriculture.'</w:t>
      </w:r>
      <w:hyperlink r:id="rId9">
        <w:r>
          <w:rPr>
            <w:color w:val="0563C1"/>
            <w:u w:val="single"/>
          </w:rPr>
          <w:t xml:space="preserve">https://www.britannica.com/topic/agriculture/The-origins-of-agriculture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Khan Academy. 'The Neolithic Revolution.'</w:t>
      </w:r>
      <w:hyperlink r:id="rId10">
        <w:r>
          <w:rPr>
            <w:color w:val="0563C1"/>
            <w:u w:val="single"/>
          </w:rPr>
          <w:t xml:space="preserve">https://www.khanacademy.org/humanities/world-history/world-history-beginnings/birth-agriculture-neolithic-revolution/a/the-neolithic-revolution</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National Geographic. 'The Development of Agriculture.'</w:t>
      </w:r>
      <w:hyperlink r:id="rId11">
        <w:r>
          <w:rPr>
            <w:color w:val="0563C1"/>
            <w:u w:val="single"/>
          </w:rPr>
          <w:t xml:space="preserve">https://education.nationalgeographic.org/resource/development-agriculture/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opic/agriculture/The-origins-of-agriculture" TargetMode="External"/><Relationship Id="rId10" Type="http://schemas.openxmlformats.org/officeDocument/2006/relationships/hyperlink" Target="https://www.khanacademy.org/humanities/world-history/world-history-beginnings/birth-agriculture-neolithic-revolution/a/the-neolithic-revolution" TargetMode="External"/><Relationship Id="rId11" Type="http://schemas.openxmlformats.org/officeDocument/2006/relationships/hyperlink" Target="https://education.nationalgeographic.org/resource/development-agricul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Agriculture and Domestication</dc:title>
  <dc:subject>1. Foundations of Civilisation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