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5.10 Aluminium Production</w:t>
      </w:r>
    </w:p>
    <w:p>
      <w:pPr>
        <w:spacing w:after="80"/>
      </w:pPr>
      <w:r>
        <w:rPr>
          <w:rFonts w:ascii="Calibri" w:hAnsi="Calibri" w:eastAsia="Calibri"/>
          <w:b w:val="0"/>
          <w:i/>
          <w:color w:val="505050"/>
          <w:sz w:val="22"/>
        </w:rPr>
        <w:t>5. Physics, Chemistry, and Materials</w:t>
      </w:r>
    </w:p>
    <w:p>
      <w:pPr>
        <w:spacing w:after="200"/>
      </w:pPr>
      <w:r>
        <w:rPr>
          <w:rFonts w:ascii="Calibri" w:hAnsi="Calibri" w:eastAsia="Calibri"/>
          <w:b w:val="0"/>
          <w:i/>
          <w:sz w:val="22"/>
        </w:rPr>
        <w:t>Period: 1886 (Hall-Héroult electrolysis); Bayer process for alumina; twentieth-century mass use | Key figure(s): Charles Martin Hall; Paul Héroult; Karl Josef Bayer; later smelter engineers</w:t>
      </w:r>
    </w:p>
    <w:p>
      <w:pPr>
        <w:spacing w:after="160" w:line="276" w:lineRule="auto"/>
      </w:pPr>
      <w:r>
        <w:rPr>
          <w:rFonts w:ascii="Calibri" w:hAnsi="Calibri" w:eastAsia="Calibri"/>
          <w:b w:val="0"/>
          <w:i w:val="0"/>
          <w:sz w:val="22"/>
        </w:rPr>
        <w:t>Industrial aluminium production uses chemistry and a great deal of electricity to free aluminium metal from ore. Once more costly than many precious metals, aluminium became the light metal of aircraft, cans, buildings, and power lines.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Charles Martin Hall in the United States and Paul Héroult in France independently developed electrolytic smelting in 1886</w:t>
      </w:r>
    </w:p>
    <w:p>
      <w:pPr>
        <w:pStyle w:val="ListBullet"/>
      </w:pPr>
      <w:r>
        <w:rPr>
          <w:rFonts w:ascii="Calibri" w:hAnsi="Calibri" w:eastAsia="Calibri"/>
          <w:b w:val="0"/>
          <w:i w:val="0"/>
          <w:sz w:val="22"/>
        </w:rPr>
        <w:t>The Bayer process refines bauxite ore into alumina before smelting</w:t>
      </w:r>
    </w:p>
    <w:p>
      <w:pPr>
        <w:pStyle w:val="ListBullet"/>
      </w:pPr>
      <w:r>
        <w:rPr>
          <w:rFonts w:ascii="Calibri" w:hAnsi="Calibri" w:eastAsia="Calibri"/>
          <w:b w:val="0"/>
          <w:i w:val="0"/>
          <w:sz w:val="22"/>
        </w:rPr>
        <w:t>Aluminium smelters use very large amounts of electricity</w:t>
      </w:r>
    </w:p>
    <w:p>
      <w:pPr>
        <w:pStyle w:val="ListBullet"/>
      </w:pPr>
      <w:r>
        <w:rPr>
          <w:rFonts w:ascii="Calibri" w:hAnsi="Calibri" w:eastAsia="Calibri"/>
          <w:b w:val="0"/>
          <w:i w:val="0"/>
          <w:sz w:val="22"/>
        </w:rPr>
        <w:t>A thin oxide layer protects aluminium from further corrosion</w:t>
      </w:r>
    </w:p>
    <w:p>
      <w:pPr>
        <w:pStyle w:val="ListBullet"/>
      </w:pPr>
      <w:r>
        <w:rPr>
          <w:rFonts w:ascii="Calibri" w:hAnsi="Calibri" w:eastAsia="Calibri"/>
          <w:b w:val="0"/>
          <w:i w:val="0"/>
          <w:sz w:val="22"/>
        </w:rPr>
        <w:t>Recycling aluminium uses far less energy than making primary metal from ore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Aluminium is common in Earth's crust, but it is tightly bound to oxygen in minerals. The Bayer process refines bauxite ore into aluminium oxide, called alumina. The Hall-Héroult process dissolves alumina in molten cryolite and passes electric current through it. Electrolysis, meaning chemical change driven by electricity, releases liquid aluminium at the bottom of the cell. The process is like using electrical force to unlock a metal that ordinary furnace heat cannot easily free.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Charles Martin Hall in the United States and Paul Héroult in France independently found similar electrolytic methods in 1886. Both were young inventors working without knowledge of the other's result. Karl Josef Bayer patented an efficient way to purify alumina from bauxite in 1888. Together, the Bayer and Hall-Héroult processes formed the modern production chain. Earlier chemists had isolated aluminium, but their methods were too expensive for mass use.</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Before 1886, pure aluminium was a costly curiosity. The new process became practical as electric generators and power networks grew. Smelters often opened near cheap hydroelectric power because each cell runs continuously and draws a huge current. Aircraft demand during the two world wars drove rapid expansion. Packaging, construction, vehicles, and power cables became major markets after the war. Large-scale recycling later supplied metal with much less energy than primary smelting.</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process was a major success for electrochemistry, the study of how electricity and chemical reactions affect each other. Aluminium ions carry a positive charge in the molten mixture. At the cathode, the negative side of the cell, they gain electrons and become metal. Researchers also learned why aluminium resists corrosion: fresh metal quickly forms a thin, hard oxide skin. Alloy science then combined aluminium with small amounts of other elements to increase its strength.</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Cheap aluminium made lightweight aircraft bodies, window frames, engine parts, cans, and long-distance power lines practical. Its low weight can reduce the fuel needed to move a vehicle. Alloy development produced materials such as duralumin for early aircraft and many stronger grades later. Modern work focuses on lower-carbon electricity, improved recycling, and inert anodes that could replace carbon anodes. These changes aim to reduce emissions without losing the metal's useful properties.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cook with aluminium pans, drink from light cans, travel in aluminium-bodied aircraft, and receive electricity through aluminium cables. Lighter packaging and vehicles reduced some transport costs. Yet bauxite mining changes landscapes, refining creates caustic red-mud waste, and smelting demands enormous power. In some places, dams and smelters reshaped rivers and communities. Recycling helps: an old can can become a new can while using only a fraction of the energy needed for metal from ore.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'Aluminum processing.'</w:t>
      </w:r>
      <w:hyperlink r:id="rId9">
        <w:r>
          <w:rPr>
            <w:color w:val="0563C1"/>
            <w:u w:val="single"/>
          </w:rPr>
          <w:t xml:space="preserve">https://www.britannica.com/technology/aluminum-processing</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'Charles Martin Hall.'</w:t>
      </w:r>
      <w:hyperlink r:id="rId10">
        <w:r>
          <w:rPr>
            <w:color w:val="0563C1"/>
            <w:u w:val="single"/>
          </w:rPr>
          <w:t xml:space="preserve">https://www.britannica.com/biography/Charles-Martin-Hall</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Encyclopaedia Britannica. 'Paul-Louis-Toussaint Heroult.'</w:t>
      </w:r>
      <w:hyperlink r:id="rId11">
        <w:r>
          <w:rPr>
            <w:color w:val="0563C1"/>
            <w:u w:val="single"/>
          </w:rPr>
          <w:t xml:space="preserve">https://www.britannica.com/biography/Paul-Louis-Toussaint-Heroult</w:t>
        </w:r>
      </w:hyperlink>
    </w:p>
    <w:p>
      <w:pPr>
        <w:spacing w:before="240" w:after="120"/>
      </w:pPr>
      <w:r>
        <w:rPr>
          <w:rFonts w:ascii="Calibri" w:hAnsi="Calibri" w:eastAsia="Calibri"/>
          <w:b/>
          <w:i w:val="0"/>
          <w:color w:val="004E8C"/>
          <w:sz w:val="24"/>
        </w:rPr>
        <w:t>H. Professional societies and standards bodies</w:t>
      </w:r>
    </w:p>
    <w:p>
      <w:pPr>
        <w:spacing w:after="80"/>
        <w:ind w:left="360"/>
      </w:pPr>
      <w:r>
        <w:rPr>
          <w:rFonts w:ascii="Calibri" w:hAnsi="Calibri" w:eastAsia="Calibri"/>
          <w:b w:val="0"/>
          <w:i w:val="0"/>
          <w:sz w:val="22"/>
        </w:rPr>
        <w:t xml:space="preserve">1. </w:t>
      </w:r>
      <w:r>
        <w:rPr>
          <w:rFonts w:ascii="Calibri" w:hAnsi="Calibri" w:eastAsia="Calibri"/>
          <w:b w:val="0"/>
          <w:i w:val="0"/>
          <w:sz w:val="22"/>
        </w:rPr>
        <w:t>American Chemical Society. 'Production of Aluminum: The Hall-Heroult Process.' National Historic Chemical Landmark.</w:t>
      </w:r>
      <w:hyperlink r:id="rId12">
        <w:r>
          <w:rPr>
            <w:color w:val="0563C1"/>
            <w:u w:val="single"/>
          </w:rPr>
          <w:t xml:space="preserve">https://www.acs.org/education/whatischemistry/landmarks/aluminumprocess.html</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luminum-processing" TargetMode="External"/><Relationship Id="rId10" Type="http://schemas.openxmlformats.org/officeDocument/2006/relationships/hyperlink" Target="https://www.britannica.com/biography/Charles-Martin-Hall" TargetMode="External"/><Relationship Id="rId11" Type="http://schemas.openxmlformats.org/officeDocument/2006/relationships/hyperlink" Target="https://www.britannica.com/biography/Paul-Louis-Toussaint-Heroult" TargetMode="External"/><Relationship Id="rId12" Type="http://schemas.openxmlformats.org/officeDocument/2006/relationships/hyperlink" Target="https://www.acs.org/education/whatischemistry/landmarks/aluminumproces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5.10 Aluminium Production</dc:title>
  <dc:subject>5. Physics, Chemistry, and Materials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