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Teacher, Hello — Do You Remember Me?</w:t>
      </w:r>
    </w:p>
    <w:p>
      <w:r>
        <w:t>— Teacher, hello! Do you remember me? You were once my teacher at school.</w:t>
      </w:r>
    </w:p>
    <w:p>
      <w:r>
        <w:t>— Yes, I remember. You were my pupil in primary school. I’m glad to see you again after so many years. What do you do?</w:t>
      </w:r>
    </w:p>
    <w:p>
      <w:r>
        <w:t>— I’m very glad to see you too. I have become a teacher like you.</w:t>
      </w:r>
    </w:p>
    <w:p>
      <w:r>
        <w:t>— Wonderful. Why did you decide to become a teacher?</w:t>
      </w:r>
    </w:p>
    <w:p>
      <w:r>
        <w:t>— Because you once inspired me as a teacher; you were an example in life. So I decided to become a teacher too — to help children grow and to inspire them to succeed.</w:t>
      </w:r>
    </w:p>
    <w:p>
      <w:r>
        <w:t>— I’m glad you think so and chose teaching. But you said I inspired you and was an example. What exactly do you mean?</w:t>
      </w:r>
    </w:p>
    <w:p>
      <w:r>
        <w:t>— When you taught us, one boy in the class had been given a fine watch by his parents. My parents could not afford one for me. I liked the watch very much, and one day at the long break I stole it from his pocket. After the break he told you it had been stolen. You asked the class to return it. When no one spoke, you closed the door and said you would search all the boys’ pockets. I thought to myself that this would be the most shameful moment of my life.</w:t>
      </w:r>
    </w:p>
    <w:p>
      <w:r>
        <w:t>The boys lined up along the wall; you told everyone to cover their eyes with their hands. One by one you checked every pocket. But after you took the watch from my pocket, you went on checking the others, and in the end you told no one who had stolen it. All year you said not a word of it to me or to my parents. You simply returned the watch to its owner. That day you did not let my dignity be crushed; you kept me from being branded a “thief” or a “liar” for a childish act, and you forgave me.</w:t>
      </w:r>
    </w:p>
    <w:p>
      <w:r>
        <w:t>That event was a great lesson for me. I understood that a true teacher is not only one who gives knowledge, but one who instills right values — who does not merely punish a mistake, but teaches learning from it, and who binds the pupil to life. At that very moment I decided that one day I too would be a teacher like you.</w:t>
      </w:r>
    </w:p>
    <w:p>
      <w:r>
        <w:t>The teacher listened and was astonished. The young man asked:</w:t>
      </w:r>
    </w:p>
    <w:p>
      <w:r>
        <w:t>— Don’t you remember this? Have you forgotten that you took that watch from my pocket?</w:t>
      </w:r>
    </w:p>
    <w:p>
      <w:r>
        <w:t>— I remember the incident; I simply did not know the watch had come from your pocket.</w:t>
      </w:r>
    </w:p>
    <w:p>
      <w:r>
        <w:t>— How could you not know? You found it in my pocket yourself!</w:t>
      </w:r>
    </w:p>
    <w:p>
      <w:r>
        <w:t>— Because when I checked the pupils’ pockets, I had closed my eyes too…</w:t>
      </w:r>
    </w:p>
    <w:p>
      <w:r>
        <w:t>Moral: To protect a person’s dignity without shaming them — by closing your eyes — is true teaching. A person whose dignity is kept learns from the mistake and rises.</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