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Blind Well</w:t>
      </w:r>
    </w:p>
    <w:p>
      <w:pPr>
        <w:jc w:val="left"/>
      </w:pPr>
      <w:r>
        <w:rPr>
          <w:rFonts w:ascii="Arial" w:hAnsi="Arial" w:eastAsia="Arial"/>
          <w:i w:val="0"/>
          <w:color w:val="000000"/>
          <w:sz w:val="22"/>
        </w:rPr>
        <w:t>One day, a villager's donkey falls into a blind well (a well whose water has dried up). Hours pass; finally, the owner and his neighbors, hearing the donkey's painful cries, rush to the rescue. He says, he says, and finally they come to the conclusion that it will be impossible to get it out of the well, and they see the only solution in filling the well with earth. Each takes a shovel in his hand and begins to carry earth from the surrounding area and pour it into the well.</w:t>
      </w:r>
    </w:p>
    <w:p>
      <w:pPr>
        <w:jc w:val="left"/>
      </w:pPr>
      <w:r>
        <w:rPr>
          <w:rFonts w:ascii="Arial" w:hAnsi="Arial" w:eastAsia="Arial"/>
          <w:i w:val="0"/>
          <w:color w:val="000000"/>
          <w:sz w:val="22"/>
        </w:rPr>
        <w:t>The poor animal shakes off the earth that has fallen on it and throws it under its feet, and thanks to this earth it gradually rises, finally managing to climb to the mouth of the well. The people are very surprised when they see the donkey come out of the well safely.</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Shake off the earth that has fallen on it and throw it under its feet, and rise. The way out of helplessness is not in whining, but in shaking and struggling.</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 Well</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