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The Dervish's Dress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Dervish was asked: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Why is your dress so untidy?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The Dervish replied: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— Since I am constantly busy improving my interior, I have no time to improve my exterior.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Moral: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A person who beautifies his inner world does not make external defects a criterion for measurement. Because what makes a person beautiful is not his clothes, but the purity of his heart and the light of his soul.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The story was obtained from open Internet sources.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Dervish's Dress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