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6.24 Үн жаздыруу</w:t>
      </w:r>
    </w:p>
    <w:p>
      <w:pPr>
        <w:spacing w:after="80"/>
      </w:pPr>
      <w:r>
        <w:rPr>
          <w:rFonts w:ascii="Calibri" w:hAnsi="Calibri" w:eastAsia="Calibri"/>
          <w:b w:val="0"/>
          <w:i/>
          <w:color w:val="505050"/>
          <w:sz w:val="22"/>
        </w:rPr>
        <w:t>6. Санарип технологиялар, космос жана байланыш</w:t>
      </w:r>
    </w:p>
    <w:p>
      <w:pPr>
        <w:spacing w:after="200"/>
      </w:pPr>
      <w:r>
        <w:rPr>
          <w:rFonts w:ascii="Calibri" w:hAnsi="Calibri" w:eastAsia="Calibri"/>
          <w:b w:val="0"/>
          <w:i/>
          <w:sz w:val="22"/>
        </w:rPr>
        <w:t>Мезгил: болжол менен 1877-жыл (Эдисондун фонографы); 1880–1890-жылдары диск жана цилиндрлердин коммерциялык жайылышы; кийинки магниттик тасма жана санарип аудио | Негизги өкүлдөр: Томас Эдисон; Эмиль Берлинер; Александр Грэм Беллдин Volta Laboratory лабораториясы; кийинки тасма жана санарип аудио инженерлери</w:t>
      </w:r>
    </w:p>
    <w:p>
      <w:pPr>
        <w:spacing w:after="160" w:line="276" w:lineRule="auto"/>
      </w:pPr>
      <w:r>
        <w:rPr>
          <w:rFonts w:ascii="Calibri" w:hAnsi="Calibri" w:eastAsia="Calibri"/>
          <w:b w:val="0"/>
          <w:i w:val="0"/>
          <w:sz w:val="22"/>
        </w:rPr>
        <w:t>Үн жаздыруу адамдын үнү менен музыканы кийин кайра угууга боло турган физикалык же санарип из түрүндө сактайт. Цилиндрден жана дисктен тартып магниттик тасма менен файлга чейин бул технология аткарууну көчмө жана кайталануучу кылды.</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Томас Эдисон 1877-жылы үндү жазып да, кайра ойнотуп да бере алган иштеген фонографты көрсөткөн</w:t>
      </w:r>
    </w:p>
    <w:p>
      <w:pPr>
        <w:pStyle w:val="ListBullet"/>
      </w:pPr>
      <w:r>
        <w:rPr>
          <w:rFonts w:ascii="Calibri" w:hAnsi="Calibri" w:eastAsia="Calibri"/>
          <w:b w:val="0"/>
          <w:i w:val="0"/>
          <w:sz w:val="22"/>
        </w:rPr>
        <w:t>Эмиль Берлинер 1880–1890-жылдары жалпак диск пластинкаларын жана граммофон ыкмасын кеңири жайылткан</w:t>
      </w:r>
    </w:p>
    <w:p>
      <w:pPr>
        <w:pStyle w:val="ListBullet"/>
      </w:pPr>
      <w:r>
        <w:rPr>
          <w:rFonts w:ascii="Calibri" w:hAnsi="Calibri" w:eastAsia="Calibri"/>
          <w:b w:val="0"/>
          <w:i w:val="0"/>
          <w:sz w:val="22"/>
        </w:rPr>
        <w:t>Магниттик тасма кийин студия менен радиодо жазууну оңдоого жана узак убакытка түшүрүүгө жол ачкан</w:t>
      </w:r>
    </w:p>
    <w:p>
      <w:pPr>
        <w:pStyle w:val="ListBullet"/>
      </w:pPr>
      <w:r>
        <w:rPr>
          <w:rFonts w:ascii="Calibri" w:hAnsi="Calibri" w:eastAsia="Calibri"/>
          <w:b w:val="0"/>
          <w:i w:val="0"/>
          <w:sz w:val="22"/>
        </w:rPr>
        <w:t>Электрдик жазуу жана күчөтүү алгачкы акустикалык түтүктөргө караганда үндүн сапатын кыйла жогорулаткан</w:t>
      </w:r>
    </w:p>
    <w:p>
      <w:pPr>
        <w:pStyle w:val="ListBullet"/>
      </w:pPr>
      <w:r>
        <w:rPr>
          <w:rFonts w:ascii="Calibri" w:hAnsi="Calibri" w:eastAsia="Calibri"/>
          <w:b w:val="0"/>
          <w:i w:val="0"/>
          <w:sz w:val="22"/>
        </w:rPr>
        <w:t>Санарип аудио форматтары үндү оңой көчүрүлүүчү маалыматка айлантты, бирок негизги идея өзгөргөн жок: кармоо, сактоо жана кайра угузуу</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Үн жаздыруу — абадагы үн термелүүсүн узак сакталуучу чөйрөгө түшүрүп, кийин ошол изди кайра угулуучу толкунга айландырган бардык системалардын жалпы аты. Алгачкы аппараттар калай фольгага, момго же шеллакка оюк түшүргөн; кийинки системалар тасманы магниттештирип же аба басымын сан түрүндө өлчөп жазган. Ойнотуу учурунда ийне, магниттик баш же санарип өзгөрткүч жана динамик ошол үлгүнү кайра үн кылат. Күнүмдүк тилде бул — аткаруучулар бөлмөдө жок болсо да кайра уга ала турган аткаруу.</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Томас Эдисон 1877-жылы үндү жазып жана кайра чыгара алган алгачкы практикалык фонографты жасаган деп эсептелет. Александр Грэм Беллдин Volta Laboratory лабораториясы мом цилиндрлерин жакшырткан, ал эми Эмиль Берлинер өндүрүштү штамп менен көбөйтүлгөн жалпак дисктерге бурган. Студия инженерлери, пластинка чыгаруучу заводдор, кийин магниттик тасма жана санарип технологияларын түзгөн адистер бул өнөрдү улантты. Белгилүү ысымдар негизги баскычтарды көрсөтөт, бирок тармак жасоочулардын, музыканттардын жана угармандардын узак чынжырынан турат.</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Эдисондун 1877-жылкы көрсөтүүсүнөн кийин 1880–1890-жылдары үйдө колдонулуучу жана тыйын салып иштетилген фонографтар тарады. Диск пластинкалары менен массалык штамптоо популярдуу чыгарманы өнөр жай масштабында көбөйтүүгө мүмкүндүк берди. 1920-жылдардагы электрдик жазуу, XX кылымдын ортосундагы магниттик тасма, андан кийин компакт-диск жана файл форматтары үн кармоо менен кайра ойнотуу принцибин сактап туруп, чөйрөнү улам өзгөрттү. Радио менен кино да ошол логиканы өзүнө алды. Бул тарыхтын бир туулган күнү эмес, бири-биринин үстүнө курулган көптөгөн форматтары бар.</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Үн жаздыруу термелүү, жыштык жана абадагы толкунду катуу материалга, андан кайра абага айландыруу тууралуу так түшүнүк талап кылды. Ал тил илими, этномузыка таануу жана акустика үчүн архивдерди жаратты. Сигналды иштетүү, ызы-чууну азайтуу жана үлгү алуу теориясы жарым-жартылай музыка менен сөздү сапаттуу жазуу үчүн өнүктү. Илимий жактан алганда, бул технология бат жоголгон үн толкундарын өлчөөгө, салыштырууга жана оңдоого боло турган маалыматка айлантты.</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Үн жаздыруу өнөр жайы музыканттардын карьерасын жана автордук укукту өзгөрттү. Үндүү кино, радионун архиви, подкаст жана агымдык музыка сакталган аудиого таянат. Телефон, үн почтасы жана үн жардамчылары да үндү кармоо жана кайра чыгаруу принцибин колдонот. Диск өлчөмү, тасманын ылдамдыгы жана файл форматы боюнча стандарттар дүйнөлүк инфраструктурага айланды.</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Үй-бүлөлөр алыстагы адамдын үнүн уга алды; бүтүндөй өлкөлөр гимнди жана популярдуу ырды каалаган учурда угууга жетишти. Музыка жандуу аткарылган жайдан жеке кулакчынга жана жалпы радиого көчтү. Студияда, пластинка заводунда жана дүкөндө жаңы кесиптер пайда болуп, гастролдук экономика жаздырылган атактын айланасына кайра уюшулду. Жеке жашоону коргоо жана каракчылык тууралуу талаш ар бир жаңы формат менен кошо келди.</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Millard, Andre. America on Record: A History of Recorded Sound. 2nd ed. Cambridge: Cambridge University Press, 2005.</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«Фонограф».</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https://www.britannica.com/technology/phonograph</w:t>
        </w:r>
      </w:hyperlink>
    </w:p>
    <w:p>
      <w:pPr>
        <w:spacing w:after="80"/>
        <w:ind w:left="360"/>
      </w:pPr>
      <w:r>
        <w:rPr>
          <w:rFonts w:ascii="Calibri" w:hAnsi="Calibri" w:eastAsia="Calibri"/>
          <w:b w:val="0"/>
          <w:i w:val="0"/>
          <w:sz w:val="22"/>
        </w:rPr>
        <w:t>2. Library of Congress. Эдисондун үн жазмаларынын тарыхы.</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https://www.loc.gov/collections/edison-company-motion-pictures-and-sound-recordings/articles-and-essays/history-of-edison-sound-recordings/</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Science Museum (London). Үн жаздыруучу буюмдар жана алардын тарыхы.</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spacing w:after="80"/>
        <w:ind w:left="360"/>
      </w:pPr>
      <w:r>
        <w:rPr>
          <w:rFonts w:ascii="Calibri" w:hAnsi="Calibri" w:eastAsia="Calibri"/>
          <w:b w:val="0"/>
          <w:i w:val="0"/>
          <w:sz w:val="22"/>
        </w:rPr>
        <w:t>2. Library of Congress. National Jukebox — алгачкы үн жазмалары.</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https://www.loc.gov/collections/national-jukebox/</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phonograph" TargetMode="External"/><Relationship Id="rId10" Type="http://schemas.openxmlformats.org/officeDocument/2006/relationships/hyperlink" Target="https://www.loc.gov/collections/edison-company-motion-pictures-and-sound-recordings/articles-and-essays/history-of-edison-sound-recordings/"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loc.gov/collections/national-jukebo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6.24 Үн жаздыруу</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