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Майрамдык белек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Аксакал, — деп сурадым, — майрамга эмне алайын?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 мындай деп жооп берди: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Бир нече адамдын көңүлүн көтөр. Бир нече баланы кубантып, жүзүнө жылмаюу тартуула. Колуңдан келсе, бир нече жардынын батасын ал.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Эң баалуу белек акча менен эмес, жүрөк жана көңүл менен өлчөнөт. Майрамды чыныгы майрамга айландырган нерсе кээде сенин алганың эмес, бергениң болот.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Bayrama hədiyyə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