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Балык дүкөнүндө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Жумуштан чыккан бир киши аялдамага баратканда балык дүкөнүнүн жанынан өттү. Кызы менен жубайы балыкты жакшы көрөрүн ойлоп, аларды кубантуу үчүн ичкери кирди.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Сатуучудан адегенде бир килограмм, анан эки килограмм балык тартууну өтүндү. Ошол маалда үстүндөгү кийими жупуну кары аял тартынчаактай жакындап келип сурады: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Балам, мага да балык алып бересиңби?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Киши эч ойлонбостон сатуучуга кайрылды: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Төрт килограмм тарт: экөө меники, экөө таененики.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Андан кийин аялдан наны бар-жогун сурады. «Жок» деген жоопту укканда, маңдайдагы дүкөндөн төрт нан сатып алып, анын үлүшүн берди.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Дагы бир каалооңуз барбы, таене?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Аял чөнтөгүнөн бош дары шишесин чыгарды. Бул эки ай мурун сатып алган көз дарысы экенин, жаңысын алууга акчасы жетпегендиктен көзү начарлап баратканын айтты.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Киши дары сатып алуу үчүн дарыканага кетти. Окуяга көз салып турган балыкчы аялга отургуч берип отургузду. Киши жаңы дары менен кайтып келгенде, балыкчынын боорукерлигин көрүп кубанды.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Дарыны аялга сунуп, анан чөнтөгүндө калган акчанын баарын да ага берди. Аял бата берип, үйүнө жөнөдү.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Киши аялдаманы көздөй баратып, балыктын акчасын төлөбөгөнүн эстеди. Чөнтөгүндө акча калбаптыр. Балыкчы жылмайып: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Бара бер, бир тууганым, адал болсун, — деди.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Жол киреси да калбагандыктан, киши үйүнө жөө жөнөдү. Кызына телефон чалып, балык алганын жана жакында барарын айтты. Жамгыр алдында басып баратып, бүгүн бирөөгө пайдасы тийгенине шүгүр кылды; көз жашы жаагынан сызылып, жамгыр суусуна аралашты.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Жакшылык кылыш үчүн чоң мүмкүнчүлүк күтпө; ал байлыктын эмес, кең жүрөктүн иши. Жүрөгү бай адам өзү тартыш кезде да жакшылык кылуунун жолун табат.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8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Balıq dükanında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