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Оо, Кудайым, адегенде тоо-ташка бер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Байыркы түрк элдеринде мындай дуба болгон экен: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Оо, Теңирим, адегенде тоо-ташка, токойго, жаныбарларга, сууга бер. Андан кийин адамдарга, каалгалаш кошунама, муктаждарга бер. Эгер андан артса, эң акырында мага бер!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Чыныгы жоомарттык — адегенде башкаларды, анан өзүңдү ойлоо. Бул дубада бүтүндөй бир элдин бөлүшүү маданияты жашайт.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 Allahım, əvvəlcə dağa-daşa ver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