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Мергенчини даңазалоо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Арстан жазганды үйрөнмөйүнчө, ар бир окуя мергенчини даңазалай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Африка макалы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Окуяны ким айтып берсе, каарман да ошол болот. Өз чындыгыңды жазганды үйрөнбөсөң, сен жөнүндө дайыма башкалар айтып берет.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Ovçunun vəsfi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