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Сенин досторуң</w:t>
      </w:r>
    </w:p>
    <w:p>
      <w:pPr>
        <w:jc w:val="left"/>
      </w:pPr>
      <w:r>
        <w:rPr>
          <w:rFonts w:ascii="Arial" w:hAnsi="Arial" w:eastAsia="Arial"/>
          <w:i w:val="0"/>
          <w:color w:val="000000"/>
          <w:sz w:val="22"/>
        </w:rPr>
        <w:t>Бир күнү бир жигит үйлөнүүнү чечет. Тойго бир жума даярдангандан кийин, бир кечте атасына: «Ата, сизден бир өтүнүчүм бар. Бардык ишти жалгыз бүтүрүүгө күчүм жетпей жатат. Суранам, бул тизмени алып, андагы досторумдун баарына чалып, тоюма чакырып коюңузчу», — дейт. «Макул, уулум!» — деп жооп берет атасы.</w:t>
      </w:r>
    </w:p>
    <w:p>
      <w:pPr>
        <w:jc w:val="left"/>
      </w:pPr>
      <w:r>
        <w:rPr>
          <w:rFonts w:ascii="Arial" w:hAnsi="Arial" w:eastAsia="Arial"/>
          <w:i w:val="0"/>
          <w:color w:val="000000"/>
          <w:sz w:val="22"/>
        </w:rPr>
        <w:t>Той күнү жигит ачууланып атасына жакындайт: «Ата, мен сизден досторумдун баарына чалышыңызды суранбадым беле!»</w:t>
      </w:r>
    </w:p>
    <w:p>
      <w:pPr>
        <w:jc w:val="left"/>
      </w:pPr>
      <w:r>
        <w:rPr>
          <w:rFonts w:ascii="Arial" w:hAnsi="Arial" w:eastAsia="Arial"/>
          <w:i w:val="0"/>
          <w:color w:val="000000"/>
          <w:sz w:val="22"/>
        </w:rPr>
        <w:t>— Уулум, сен кандай сурансаң, дал ошондой кылдым.</w:t>
      </w:r>
    </w:p>
    <w:p>
      <w:pPr>
        <w:jc w:val="left"/>
      </w:pPr>
      <w:r>
        <w:rPr>
          <w:rFonts w:ascii="Arial" w:hAnsi="Arial" w:eastAsia="Arial"/>
          <w:i w:val="0"/>
          <w:color w:val="000000"/>
          <w:sz w:val="22"/>
        </w:rPr>
        <w:t>— Менин тизмемде элүү киши бар болчу, бирок бул жерден он беш эле кишини көрүп турам, — деп жигит дагы бир жолу тынчсызданганын билдирет.</w:t>
      </w:r>
    </w:p>
    <w:p>
      <w:pPr>
        <w:jc w:val="left"/>
      </w:pPr>
      <w:r>
        <w:rPr>
          <w:rFonts w:ascii="Arial" w:hAnsi="Arial" w:eastAsia="Arial"/>
          <w:i w:val="0"/>
          <w:color w:val="000000"/>
          <w:sz w:val="22"/>
        </w:rPr>
        <w:t>— Уулум, элүү кишинин ар бирине өзүнчө чалдым. Ар бирине сенин атыңдан чалып жатканымды, азыр башыңда көйгөй бар экенин, досторуңдун жардамына муктаж экениңди айтып, ушул убакта ушул жерде болушун өтүндүм. Сен эч кабатыр болбо, уулум. Сенин чыныгы досторуң бүгүн бул жерде, жаныңда!</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Чыныгы дос — башыңа кыйынчылык түшкөндө жаныңда болгон адам. Көп сандаган тааныш эмес, сыноодон өткөн аз дос баалуу.</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Sənin dostların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