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3. Промышленность, энергетика и транспорт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3.12 Контейнерные перевозки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с 1956 года — контейнерная линия Маклина; 1960–1970-е годы — стандартизация ISO и всемирное распространение | Ключевые фигуры: Малком Маклин; судоходные компании, порты и органы стандартизации ISO, закрепившие размеры контейнеров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При контейнерных перевозках товары помещают в стандартные металлические ящики, которые без перегрузки содержимого переходят с грузовика на судно и поезд. Такая система резко сократила трудозатраты и время морских перевозок, преобразив порты и цепочки поставок.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1956 году Малком Маклин открыл контейнерную судоходную линию из Ньюарка.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Стандарты ISO позволяют одинаково штабелировать и перегружать контейнеры у разных перевозчиков по всему миру.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До контейнеризации штучный груз приходилось по нескольку дней переносить и укладывать вручную ящик за ящиком.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Контейнеры сократили кражи и повреждения грузов, а также потребность портов в ручном труде на каждую перевезённую тонну.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Глобальные производственные сети зависят от дешёвого и предсказуемого движения стандартных контейнеров.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Контейнерные перевозки используют герметичные штабелируемые стальные ящики согласованных размеров. Контейнер целиком переходит с судна на поезд или грузовик, и при каждой перегрузке его не нужно распаковывать. Кран поднимает весь ящик, а товар остаётся запечатанным на пути от завода до склада.</w:t>
      </w:r>
    </w:p>
    <w:p>
      <w:pPr>
        <w:keepLines w:val="0"/>
      </w:pPr>
      <w:r>
        <w:t>Главное изобретение здесь — не сам металлический ящик, а стандартизация и единая система работы разных видов транспорта. Товары всего мира движутся внутри общего прямоугольного соглашения — словно все порты, грузовики и поезда приняли один размер чемодана.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Американский предприниматель в сфере автоперевозок Малком Маклин добился практического внедрения системы, в которой грузы в стандартных ящиках перевозились морем. Отправной точкой стал рейс судна Ideal X в 1956 году. Маклин не изобрёл металлический контейнер как таковой, но убедил порты, профсоюзы и судостроителей считать именно его основной единицей перевозки.</w:t>
      </w:r>
    </w:p>
    <w:p>
      <w:pPr>
        <w:keepLines w:val="0"/>
      </w:pPr>
      <w:r>
        <w:t>Позднее стандарты ISO закрепили размеры, а инженеры множества терминалов приспособили к ним оборудование. Успех стал результатом дальновидности Маклина и готовности целой отрасли пользоваться одной мерой.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После 1956 года число контейнерных маршрутов быстро росло. К концу 1960-х и в 1970-е годы стандартные ящики и ячеистые контейнеровозы начали господствовать в дальних грузовых перевозках. Порты перестраивались под портальные краны и огромные площадки для штабелирования, а старые узкие пирсы пустели.</w:t>
      </w:r>
    </w:p>
    <w:p>
      <w:pPr>
        <w:keepLines w:val="0"/>
      </w:pPr>
      <w:r>
        <w:t>Железные и автомобильные дороги получили подходящие шасси и специальные вагоны-платформы. Система продолжала расти, потому что стоимость перевозки тонны груза на километр снижалась. Сегодня почти каждый импортный товар на полке магазина успел побывать в контейнере.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Контейнеризация — это логистика как наука: управление очередями, устойчивость штабелей, проектирование судовых ячеек и оптимизация транспортных сетей. Единые размеры превратили точное измерение в инструмент мировой торговли. Информационные системы отслеживают миллионы контейнеров, став одним из ранних примеров управления данными в огромной цепочке поставок.</w:t>
      </w:r>
    </w:p>
    <w:p>
      <w:pPr>
        <w:keepLines w:val="0"/>
      </w:pPr>
      <w:r>
        <w:t>Геометрия твистлоков, кранов и судовых корпусов должна точно совпадать. За внешне простым ящиком скрывается целый комплекс задач измерения и управления.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Фабрики смогли располагаться далеко от покупателей, поскольку морская перевозка стала дешёвой и предсказуемой по расписанию. Контейнеры сделали возможными глобальные закупки и производство «точно в срок».</w:t>
      </w:r>
    </w:p>
    <w:p>
      <w:pPr>
        <w:keepLines w:val="0"/>
      </w:pPr>
      <w:r>
        <w:t>Затем появились сверхкрупные суда и автоматизированные терминалы. Теперь экологические споры и проблемы перегруженности портов связаны с теми же ящиками. Склады электронной торговли вдали от моря — прямые потомки контейнерного причала.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Сокращение транспортных расходов снизило потребительские цены на одежду, электронику и пищевое сырьё. Портовый труд преобразился: на каждую тонну груза стало требоваться меньше работников, зато появились иные навыки и острые трудовые конфликты. Прибрежные города перестраивались вокруг терминалов и автомагистралей.</w:t>
      </w:r>
    </w:p>
    <w:p>
      <w:pPr>
        <w:keepLines w:val="0"/>
      </w:pPr>
      <w:r>
        <w:t>Когда перекрывается канал или пандемия нарушает работу портов, пустые полки напоминают, насколько повседневная жизнь зависит от стандартного металлического ящика.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Levinson, Marc. The Box: How the Shipping Container Made the World Smaller and the World Economy Bigger. Princeton: Princeton University Press, 2006.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«Containerization».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https://www.britannica.com/technology/containerization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>ISO. Обзор стандартов на грузовые контейнеры.</w:t>
      </w:r>
      <w:r>
        <w:t xml:space="preserve"> </w:t>
      </w:r>
      <w:hyperlink r:id="rId12">
        <w:r>
          <w:rPr>
            <w:color w:val="0563C1"/>
            <w:u w:val="single"/>
          </w:rPr>
          <w:t>https://www.iso.org/committee/51156.html</w:t>
        </w:r>
      </w:hyperlink>
    </w:p>
    <w:p>
      <w:pPr>
        <w:pStyle w:val="Heading2"/>
      </w:pPr>
      <w:r>
        <w:t>J. Пресса, научно-популярные и справочные материалы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>Smithsonian Magazine. Материал о Малкоме Маклине и контейнерной революции.</w:t>
      </w:r>
      <w:r>
        <w:t xml:space="preserve"> </w:t>
      </w:r>
      <w:hyperlink r:id="rId13">
        <w:r>
          <w:rPr>
            <w:color w:val="0563C1"/>
            <w:u w:val="single"/>
          </w:rPr>
          <w:t>https://www.smithsonianmag.com/innovation/how-shipping-container-made-world-smaller-and-world-economy-bigger-180964208/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3. Промышленность, энергетика и транспорт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technology/containerization" TargetMode="External"/><Relationship Id="rId12" Type="http://schemas.openxmlformats.org/officeDocument/2006/relationships/hyperlink" Target="https://www.iso.org/committee/51156.html" TargetMode="External"/><Relationship Id="rId13" Type="http://schemas.openxmlformats.org/officeDocument/2006/relationships/hyperlink" Target="https://www.smithsonianmag.com/innovation/how-shipping-container-made-world-smaller-and-world-economy-bigger-18096420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3.12 Контейнерные перевозки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