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Мать и сын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 прислонил к стене чемоданы, которые нес с собой. Затем он встал, глубоко вздохнул и сказал матери: «Мама, это очень красивое место». «Конечно, красиво, сынок», — ответила старушка. Некоторое время они оба молчали, внимательно осматривая комнату.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Затем женщина открыла свой небольшой чемодан и достала ночную рубашку, тапочки, несколько полотенец и картину в рамке. Она поставила картину на стол рядом с кроватью.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Из картины смотрел мальчик в школьной форме, с солдатской осанкой. Ребенок с полными глазами и поджатыми губами…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 подошел к окну и открыл занавеску. Комната залилась бледным дневным светом. На улице было очень холодно. Он прислонил руки к обогревателю и некоторое время наблюдал за проезжающими мимо грязными машинами. Затем, даже не поворачивая головы, спросил: «Тебе хватит этого шкафа, мама?»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Старушка была погружена в свои мысли, поэтому даже не услышала сына. Она слегка наклонилась набок на кровати, ее взгляд был прикован к мальчику в потертой рамке, а его взгляд был устремлен на мальчика испуганным выражением.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 была фотография, сделанная в первый день школы.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Женщина вдруг мысленно перенеслась в прошлое, на несколько лет назад. Накануне она часами рассказывала, как прекрасна школа, но едва успела завести сына в класс. Он был в школе весь день, и на каждой перемене она подходила к нему и говорила: «Я здесь, сынок, я жду тебя». Но мальчик еще крепче вцепился в руку матери и плакал: «Не оставляй меня, мама, мне так страшно».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Солнце садилось. Мужчина убрал руки от обогревателя и, обливаясь потом, прислонился ими к окну. «Открой и второй чемодан, давай положим туда твои вещи, мама», — сказал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«Не медли, сынок, я сам положу. У меня все равно не так много вещей», — сказала старушка. Она протянула дрожащие руки и взяла сына за руку. Казалось, она собиралась что-то сказать, но остановилась. Она сглотнула: «Дети тоже будут волноваться».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Дверь захлопнулась. Старушка осталась одна в комнате с облупившейся краской и солдатским видом на фотографии с сыном. Немного посидев на кровати, она надела тапочки и подошла к окну с открытыми шторами. Сын садился в машину.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Старушка испугалась. Несмотря на то, что накануне она часами слушала рассказы о красоте этого места, она всё ещё боялась.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Отпечаток ладони сына всё ещё оставался на стекле. Она осторожно приложила щеку к отпечатку. Её глаза были полны слез, губы поджаты.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«Не оставляй меня, сынок, мне так страшно», — прошептала она.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Слова словно растаяли на запотевшем стекле и потекли к сыну, который сидел снаружи в своей машине и махал ей рукой.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Те, кто жил на том же этаже, что и старушка, услышали той ночью рыдания. Единственное, к чему они привыкли в доме престарелых, — это звуки рыданий, эхом разносившиеся по коридорам по ночам.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Жизнь — это круг: ребенок, который держится за руку матери сегодня, завтра может ее покинуть. Истинная преданность родителю — это не физическая забота, а любовь и внимание.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Мать и сын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