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Эффект Дидро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Один из французских писателей XVIII века, просветитель Дени Дидро, попадает в огромное долговое болото. Его жалкое положение доходит до русской императрицы Екатерины.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Императрица делает Дидро щедрое предложение, чтобы вырваться из этого болота: она выкупает его библиотеку за деньги и возвращает её ему. Более того, она выплачивает Дидро зарплату за 25 лет работы в этой библиотеке авансом. Конечно, выплата этого аванса в такой неожиданный момент означала для Дидро целое состояние. Теперь Дидро был свободен от всех долгов и облегчен.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друг дарит ему красный бархатный халат (роскошную верхнюю одежду). С этого всё и начинается…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Дени надевает халат. Усердно работая за своим столом, он вдруг понимает, что этот красивый бархатный халат и стол не сочетаются.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Опьяненный деньгами в своем сейфе, он тут же идёт менять стол и покупает великолепный. Платье и стол теперь подходят друг другу…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Но затем он видит, что старый ковер на полу не подходит ни к платью, ни к столу. Он бежит и покупает ковер, который подходит и его деньгам, и ему самому.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 все же внутри него оставалось чувство беспокойства. Кресла, шкафы, стулья, картины на стенах и украшения в комнате больше не сочетаются друг с другом, они кажутся старыми…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Все начинает доходить до него…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Время идет, время уходит… Дидро переделал в доме все, от иголки до нитки.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Дидеро быстро осознал ситуацию. Он понял, что причиной его возвращения к исходной точке была его собственная неиссякаемая жадность.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результате автор написал свое знаменитое произведение на эту тему, «Я сожалею о расставании со своим старым платьем». Затем он написал короткое предложение, которое войдет в историю: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«Будучи хозяином своего старого платья, я стал рабом нового».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Приобретя что-то новое, человек чувствует потребность изменить всё остальное — это называется «эффектом Дидро». Жадности нет конца; лучше быть хозяином старого, чем рабом нового.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Эффект Дидро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