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Добро пожаловать, сэр.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мой покойный отец Хафиз Али жил в Чанаккале, мне было всего семь месяцев, я ещё был в утробе матери. Я никогда не видел и не узнавал своего отца. Не было даже ни одной его фотографии.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были очень трудные дни. Мобилизация, оккупация, освобождение, бедность, лишения…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Наше детство прошло в постоянных поисках хлеба, наполненных болью.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Всякий раз, когда моя мать хотела куда-то пойти, она всегда подходила ко мне и говорила: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я иду на рынок. Если твой отец придёт, дай мне знать немедленно!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иду в Халангил. Если твой отец придёт, дай мне знать немедленно!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иду к соседям. Если твой отец придёт, дай мне знать немедленно! — говорила она.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Моя мать ждала отца на дороге с широко открытыми глазами.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вырос, стал владельцем бизнеса и открыл магазин. Как всегда, когда моя мать куда-то уходила, она приходила в магазин, говорила мне, куда идет, и добавляла: «Если твой отец придет, дай мне знать, а!»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Прошли годы. Моя мать состарилась. Несмотря на это, она все еще приходила ко мне, оставаясь верной своему обычаю и опираясь на трость: «Если твой отец придет, позови меня, а!»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она заболела и упала в постель.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 смертном одре она попрощалась с нами: «Вы хорошо обо мне заботились, передайте мне ваши права». Она медленно повернулась ко мне и сказала: «Если твой отец придет, скажи ему, что моя мать всегда тебя ждала». Внезапно она подняла голову, посмотрела на дверь, улыбнулась и сказала: «Добро пожаловать, господин, добро пожаловать!» и испустила дух.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Из воспоминаний Джевдета Алгалпа, старого сапожника, живущего в Балыкесире.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Автор: исследователь и писатель, учитель географии в Анатолийской средней школе им. Мустафа Догру, Бурса Чинар.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18 марта – день победы при Чанаккале.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бы Чанаккале пал в 1915 году, в Анатолии были бы созданы фиктивные государства, проживавшие здесь народы были бы обращены во врагов и истреблены, а страна стала бы колонией британцев, французов и итальянцев.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Пусть души всех мучеников, включая наших азербайджанских солдат, погибших при Чанаккале, покоятся с миром! Пусть ни одна мать не потеряет из виду дорогу!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Преданность и тоска матери на протяжении всей жизни – это чистейшее выражение любви. Память о тех, кто погиб за родину, и о матерях, потерявших из виду дорогу, священна.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Добро пожаловать, сэр.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