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мне нужно?</w:t>
      </w:r>
    </w:p>
    <w:p>
      <w:r>
        <w:t>Султан Сулейман Великолепный (1494–1566; взошёл на престол в 1520 году и правил до конца своей жизни) поднял Османское государство на высочайший уровень для своего времени, но время от времени его мучил вопрос: «А вдруг сыновья Османа тоже столкнутся с упадком, рухнет ли оно?»</w:t>
      </w:r>
    </w:p>
    <w:p>
      <w:r>
        <w:t>Как и во многих других вопросах, он решил поделиться этой тревожной мыслью со своим приёмным братом, известным учёным Яхьей Эфенди. Он написал и отправил Яхье Эфенди, в открытие и чудо которого он верил, следующее письмо: «Вы знаете божественные тайны. Пожалуйста, разъясните их нам. В каком случае государство рушится? Какова будет судьба сыновей Османа? Может ли наступить день, когда это государство обанкротится?»</w:t>
      </w:r>
    </w:p>
    <w:p>
      <w:r>
        <w:t>Яхья Эфенди, прочитав это письмо от могущественного султана того времени, Сулеймана Великолепного, очень кратко ответил: «Что мне нужно, мой султан!»</w:t>
      </w:r>
    </w:p>
    <w:p>
      <w:r>
        <w:t>Султан, с изумлением прочтя этот ответ во дворце Топкапы, не смог понять его смысла, и его тревога ещё больше усилилась. Ведь такой человек, как Яхья Эфенди, не дал бы столь простого ответа на серьёзный вопрос. «Неужели в этом ответе есть какой-то смысл, который нам неизвестен?» — подумал султан, встал и отправился ко двору Яхьи Эфенди в Бешикташе. На этот раз султан повторил свою просьбу с укоризной, сказав: «Брат, что я могу сделать? Ответь на моё письмо. Отнесись к этому серьёзно».</w:t>
      </w:r>
    </w:p>
    <w:p>
      <w:r>
        <w:t>Яхья Эфенди:</w:t>
      </w:r>
    </w:p>
    <w:p>
      <w:r>
        <w:t>«Мой султан, неужели вы не воспринимаете вашу просьбу всерьёз? Я тщательно обдумал вашу просьбу и ясно изложил своё мнение».</w:t>
      </w:r>
    </w:p>
    <w:p>
      <w:r>
        <w:t>«Хорошо, но я ничего не понял из вашего ответа. Вы просто сказали то, что мне нужно. Похоже, это означает, что вы не вовлекаете меня в эти дела».</w:t>
      </w:r>
    </w:p>
    <w:p>
      <w:r>
        <w:t>Яхья Эфенди вписал эти поучительные слова в страницы истории:</w:t>
      </w:r>
    </w:p>
    <w:p>
      <w:r>
        <w:t>«Мой султан! Если в государстве распространяется угнетение, если несправедливость поднимается на трон, и те, кто слышит это, говорят: „Что мне нужно?«, а затем пастухи, а не волки, поедают овец, если те, кто знает правду, молчат и скрывают её, если крики бедных, нуждающихся, обездоленных и нищих доходят до небес, и никто не слышит их, кроме камней, тогда конец государства близок. В таких случаях государственная казна опустошается, доверие и уважение народа пошатнулись. Исчезает чувство повиновения, являющееся средством поддержания порядка, и исчезает чувство уважения к народу. Таким образом, крах и банкротство неизбежны…»»</w:t>
      </w:r>
    </w:p>
    <w:p>
      <w:r>
        <w:t>Старый султан, который, слушая эти слова, начал плакать, склонил голову и подтвердил их. Затем он ушёл, благодаря Бога за то, что в его стране есть учёный, способный дать ему такой совет.</w:t>
      </w:r>
    </w:p>
    <w:p>
      <w:r>
        <w:t>Мораль: Общество, которое видит угнетение и спрашивает: "Что мне нужно?", приходит в упадок. Закрывать глаза на несправедливость — значит быть соучастником несправедливости.</w:t>
      </w:r>
    </w:p>
    <w:p>
      <w: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