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Что же страдала женщина в этом мире…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Что же страдала женщина в этом мире…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Даже в сказках её изображали либо ведьмой, либо мачехой…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Что только не говорили о женщине в историях?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Она никогда не могла быть собой; тогда как в этом мире её имя должно было быть именем той, кто даёт жизнь, заботится и любит безоговорочно.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Женщина…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Ей говорили, что у неё длинные волосы и короткий ум.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Твои руки полны муки, стой на месте, никому не мешай, говорили ей.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 женщина, что же ты страдала в этом мире?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Немногие знали твою ценность.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Немногие видели твою любовь, твоё сердце, твою доброту.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ты просила о своих правах, тебя считали злой, но когда ты молчала, ты была чистой.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ты проявляла свою любовь, некоторые думали, что ты господин.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Иногда те, кого ты возносила на небеса своей любовью, предпочитали оставаться там и забывать о тебе.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Они не спрашивали, всё ли у тебя в порядке, если нет, как ты себя чувствуешь.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Они не говорили, есть ты или нет.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Они забыли, что у тебя есть душа.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Они забыли, что ты человек.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Они сделали тебя больной, они раздавили тебя, они игнорировали тебя...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 у тебя не было иного намерения, кроме как украшать, помогать и совершенствоваться.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Твоя душа блуждала по этому миру в нужде в любви.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Они говорили о рае, а тебя заставили пережить ад.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Они смотрели тебе в глаза и отрицали даже то, что видели там. Они не слышали крика, доносившегося изнутри.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Больше всего она любила быть матерью, она любила смотреть в глаза своему ребёнку с любовью. В этом мире только объятия её ребёнка казались ей искренними.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может быть мира и любви там, где женщина не ценится. Долг общества — видеть её труд и её сердце.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же страдала женщина в этом мире…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