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7.2 Renewable Energy Technologies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1954 (first practical silicon solar cell); 1970s–present (wind, solar, storage development) | Key figure(s): Bell Labs (silicon solar cell, 1954); Darrieus and other wind turbine pioneers; multiple researchers</w:t>
      </w:r>
    </w:p>
    <w:p>
      <w:pPr>
        <w:spacing w:after="160" w:line="276" w:lineRule="auto"/>
      </w:pPr>
      <w:r>
        <w:rPr>
          <w:rFonts w:ascii="Calibri" w:hAnsi="Calibri" w:eastAsia="Calibri"/>
          <w:b w:val="0"/>
          <w:i w:val="0"/>
          <w:sz w:val="22"/>
        </w:rPr>
        <w:t>Renewable energy technologies gather power from flows that nature replenishes — sunlight, wind, water, Earth's heat. They are old ideas meeting modern materials, now central to cutting carbon emissions.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Water wheels and windmills are ancient; electric hydro dams are nineteenth-century</w:t>
      </w:r>
    </w:p>
    <w:p>
      <w:pPr>
        <w:pStyle w:val="ListBullet"/>
      </w:pPr>
      <w:r>
        <w:rPr>
          <w:rFonts w:ascii="Calibri" w:hAnsi="Calibri" w:eastAsia="Calibri"/>
          <w:b w:val="0"/>
          <w:i w:val="0"/>
          <w:sz w:val="22"/>
        </w:rPr>
        <w:t>The silicon photovoltaic cell was demonstrated at Bell Labs in 1954</w:t>
      </w:r>
    </w:p>
    <w:p>
      <w:pPr>
        <w:pStyle w:val="ListBullet"/>
      </w:pPr>
      <w:r>
        <w:rPr>
          <w:rFonts w:ascii="Calibri" w:hAnsi="Calibri" w:eastAsia="Calibri"/>
          <w:b w:val="0"/>
          <w:i w:val="0"/>
          <w:sz w:val="22"/>
        </w:rPr>
        <w:t>Modern wind turbines grew from the 1970s–80s and then fell sharply in cost</w:t>
      </w:r>
    </w:p>
    <w:p>
      <w:pPr>
        <w:pStyle w:val="ListBullet"/>
      </w:pPr>
      <w:r>
        <w:rPr>
          <w:rFonts w:ascii="Calibri" w:hAnsi="Calibri" w:eastAsia="Calibri"/>
          <w:b w:val="0"/>
          <w:i w:val="0"/>
          <w:sz w:val="22"/>
        </w:rPr>
        <w:t>Renewables do not run out on human timescales, but they vary with weather</w:t>
      </w:r>
    </w:p>
    <w:p>
      <w:pPr>
        <w:pStyle w:val="ListBullet"/>
      </w:pPr>
      <w:r>
        <w:rPr>
          <w:rFonts w:ascii="Calibri" w:hAnsi="Calibri" w:eastAsia="Calibri"/>
          <w:b w:val="0"/>
          <w:i w:val="0"/>
          <w:sz w:val="22"/>
        </w:rPr>
        <w:t>Grids need storage and transmission to use them at large scale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Renewable energy means useful power from sources that refill themselves: sunlight, wind, falling water, waves, and geothermal heat. A photovoltaic cell turns light into electric current; a wind turbine turns moving air into rotation and then into electricity. These sources produce little carbon dioxide while running, unlike coal or gas plants. They are not always 'on' — the sun sets; the wind drops — so a system needs backup or storage.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Water and wind machines are ancient. Electric hydropower dates to the 1880s. Edmond Becquerel saw the photovoltaic effect in 1839; Bell Labs' Daryl Chapin, Calvin Fuller, and Gerald Pearson made a practical silicon cell in 1954. Space programmes used solar first when cost did not matter. Danish and other engineers revived large wind turbines after the 1970s oil shocks. No single inventor owns renewables.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Climate science and cleaner-air laws gave the modern push; falling silicon and turbine costs made the economics real in the 2010s. Public research, subsidies, and large-scale manufacturing mattered. Hydro has geographic limits and ecological costs. The twenty-first century is the first time solar and wind are cheap enough to reshape whole grids.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These technologies apply semiconductor physics, aerodynamics, and power electronics. They force a new kind of grid science: forecasting weather as forecasting supply. Life-cycle analysis — counting the energy to make a panel or a turbine — is part of honest accounting. The scientific importance is that energy can be harvested from flows, not only from stocks of fossil carbon.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Batteries, hydrogen, and long-distance transmission are companion developments. Heat pumps pair well with clean electricity. Geothermal and better hydro design continue. The hard problem is integration: how to keep lights on on a still, dark evening. Politics of land use and mineral supply are now part of energy engineering.</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Communities can gain local power and cleaner air; they can also fight over ridgelines and deserts. Households with panels gain a new relationship to the weather. Society is attempting a planned shift of its energy metabolism. Progress here means keeping services while cutting the carbon that destabilises climate. Renewables are tools for that bargain, not a complete story by themselves.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Our World in Data. 'Renewable energy.'</w:t>
      </w:r>
      <w:hyperlink r:id="rId9">
        <w:r>
          <w:rPr>
            <w:color w:val="0563C1"/>
            <w:u w:val="single"/>
          </w:rPr>
          <w:t xml:space="preserve">https://ourworldindata.org/renewable-energy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'Renewable energy.'</w:t>
      </w:r>
      <w:hyperlink r:id="rId10">
        <w:r>
          <w:rPr>
            <w:color w:val="0563C1"/>
            <w:u w:val="single"/>
          </w:rPr>
          <w:t xml:space="preserve">https://www.britannica.com/science/renewable-energy</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Science History Institute. Silicon solar cell, Bell Labs, 1954.</w:t>
      </w:r>
      <w:hyperlink r:id="rId11">
        <w:r>
          <w:rPr>
            <w:color w:val="0563C1"/>
            <w:u w:val="single"/>
          </w:rPr>
          <w:t xml:space="preserve">https://www.sciencehistory.org/stories/magazine/solar-power/</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Energy Agency. World Energy Outlook.</w:t>
      </w:r>
      <w:hyperlink r:id="rId12">
        <w:r>
          <w:rPr>
            <w:color w:val="0563C1"/>
            <w:u w:val="single"/>
          </w:rPr>
          <w:t xml:space="preserve">https://www.iea.org/reports/world-energy-outlook-2024</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IRENA. Renewable energy statistics and technology briefs.</w:t>
      </w:r>
      <w:hyperlink r:id="rId13">
        <w:r>
          <w:rPr>
            <w:color w:val="0563C1"/>
            <w:u w:val="single"/>
          </w:rPr>
          <w:t xml:space="preserve">https://www.irena.org/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Renewable Energy Technologies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