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7.7 Blockchain</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2008 (Bitcoin whitepaper); 2015 (Ethereum smart contracts) | Key figure(s): Satoshi Nakamoto (pseudonym); Vitalik Buterin (Ethereum)</w:t>
      </w:r>
    </w:p>
    <w:p>
      <w:pPr>
        <w:spacing w:after="160" w:line="276" w:lineRule="auto"/>
      </w:pPr>
      <w:r>
        <w:rPr>
          <w:rFonts w:ascii="Calibri" w:hAnsi="Calibri" w:eastAsia="Calibri"/>
          <w:b w:val="0"/>
          <w:i w:val="0"/>
          <w:sz w:val="22"/>
        </w:rPr>
        <w:t>A blockchain is a shared digital ledger whose pages (blocks) are chained with cryptography so that changing old records is extremely hard. It became famous as the backbone of Bitcoin and is now tested for other records.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Stuart Haber and W. Scott Stornetta published linked time-stamping in 1991</w:t>
      </w:r>
    </w:p>
    <w:p>
      <w:pPr>
        <w:pStyle w:val="ListBullet"/>
      </w:pPr>
      <w:r>
        <w:rPr>
          <w:rFonts w:ascii="Calibri" w:hAnsi="Calibri" w:eastAsia="Calibri"/>
          <w:b w:val="0"/>
          <w:i w:val="0"/>
          <w:sz w:val="22"/>
        </w:rPr>
        <w:t>Satoshi Nakamoto's 2008 Bitcoin paper combined a chain with a way to agree without a bank</w:t>
      </w:r>
    </w:p>
    <w:p>
      <w:pPr>
        <w:pStyle w:val="ListBullet"/>
      </w:pPr>
      <w:r>
        <w:rPr>
          <w:rFonts w:ascii="Calibri" w:hAnsi="Calibri" w:eastAsia="Calibri"/>
          <w:b w:val="0"/>
          <w:i w:val="0"/>
          <w:sz w:val="22"/>
        </w:rPr>
        <w:t>A hash is a digital fingerprint of data; change the data and the fingerprint changes</w:t>
      </w:r>
    </w:p>
    <w:p>
      <w:pPr>
        <w:pStyle w:val="ListBullet"/>
      </w:pPr>
      <w:r>
        <w:rPr>
          <w:rFonts w:ascii="Calibri" w:hAnsi="Calibri" w:eastAsia="Calibri"/>
          <w:b w:val="0"/>
          <w:i w:val="0"/>
          <w:sz w:val="22"/>
        </w:rPr>
        <w:t>Energy use of some blockchains is a serious drawback</w:t>
      </w:r>
    </w:p>
    <w:p>
      <w:pPr>
        <w:pStyle w:val="ListBullet"/>
      </w:pPr>
      <w:r>
        <w:rPr>
          <w:rFonts w:ascii="Calibri" w:hAnsi="Calibri" w:eastAsia="Calibri"/>
          <w:b w:val="0"/>
          <w:i w:val="0"/>
          <w:sz w:val="22"/>
        </w:rPr>
        <w:t>Not every database needs a blockchain; the tool fits some trust problems, not all</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blockchain is a list of records grouped into blocks, each block containing a cryptographic hash — a digital fingerprint — of the one before it. Altering an old block would break the chain of fingerprints. In public cryptocurrencies, many computers keep a copy and follow rules to agree on the next block (consensus). A ledger is simply a book of accounts. The novelty is a ledger that many strangers can share without a single clerk.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Haber and Stornetta's work on time-stamping documents is an important ancestor. In 2008 a person or group using the name Satoshi Nakamoto published Bitcoin: A Peer-to-Peer Electronic Cash System and launched the network in 2009. They combined a chain of hashes with incentives and a consensus rule (proof of work). Identity remains unknown. Later designers proposed other consensus methods and other uses.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paper appeared after the 2008 financial crisis, when distrust of intermediaries was high, but the technical pieces were older. Widely available cryptography and peer-to-peer networks set the stage. Bitcoin proved that a decentralised digital money could run for years. Speculation, crime, and genuine experiment then arrived together. The idea outgrew the first coin.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Blockchain made a public, checkable history of transactions. It is applied cryptography and distributed systems. It also showed the cost of some designs: proof of work uses large amounts of electricity. Scientifically the interesting claim is about trust: when can mathematics replace an institution? The honest answer is: sometimes, and not for free.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Other cryptocurrencies, smart contracts (programs stored on a chain), and experimental registries for supply chains or certificates followed. Many projects failed or were unnecessary. Banks and governments tested wholesale digital money with different architectures. Regulation, energy, and a clearer sense of which problems need a chain are still being sorted.</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Some people gained a way to move value across borders without a traditional bank; others lost savings to fraud and volatility. Societies gained a debate about money, energy, and scams. A few artists and institutions used chains as a notary. Progress depends on using the ledger idea where it truly reduces harm, not where it only adds complexity.</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 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Nakamoto, Satoshi. 'Bitcoin: A Peer-to-Peer Electronic Cash System.' 2008.</w:t>
      </w:r>
      <w:hyperlink r:id="rId9">
        <w:r>
          <w:rPr>
            <w:color w:val="0563C1"/>
            <w:u w:val="single"/>
          </w:rPr>
          <w:t xml:space="preserve">https://bitcoin.org/bitcoin.pdf</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Haber, Stuart, and W. Scott Stornetta. 'How to Time-Stamp a Digital Document.' Journal of Cryptology 3 (1991): 99–111.</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'Blockchain.'</w:t>
      </w:r>
      <w:hyperlink r:id="rId10">
        <w:r>
          <w:rPr>
            <w:color w:val="0563C1"/>
            <w:u w:val="single"/>
          </w:rPr>
          <w:t xml:space="preserve">https://www.britannica.com/money/blockchain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NIST. Blockchain technology overview (NISTIR 8202).</w:t>
      </w:r>
      <w:hyperlink r:id="rId11">
        <w:r>
          <w:rPr>
            <w:color w:val="0563C1"/>
            <w:u w:val="single"/>
          </w:rPr>
          <w:t xml:space="preserve">https://csrc.nist.gov/publications/detail/nistir/8202/final</w:t>
        </w:r>
      </w:hyperlink>
    </w:p>
    <w:p>
      <w:pPr>
        <w:spacing w:before="240" w:after="120"/>
      </w:pPr>
      <w:r>
        <w:rPr>
          <w:rFonts w:ascii="Calibri" w:hAnsi="Calibri" w:eastAsia="Calibri"/>
          <w:b/>
          <w:i w:val="0"/>
          <w:color w:val="004E8C"/>
          <w:sz w:val="24"/>
        </w:rPr>
        <w:t>F. 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MIT OpenCourseWare. 'Blockchain and Money' (Gary Gensler), 2018.</w:t>
      </w:r>
      <w:hyperlink r:id="rId12">
        <w:r>
          <w:rPr>
            <w:color w:val="0563C1"/>
            <w:u w:val="single"/>
          </w:rPr>
          <w:t xml:space="preserve">https://ocw.mit.edu/courses/15-s12-blockchain-and-money-fall-2018/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tcoin.org/bitcoin.pdf" TargetMode="External"/><Relationship Id="rId10" Type="http://schemas.openxmlformats.org/officeDocument/2006/relationships/hyperlink" Target="https://www.britannica.com/money/blockchain" TargetMode="External"/><Relationship Id="rId11" Type="http://schemas.openxmlformats.org/officeDocument/2006/relationships/hyperlink" Target="https://csrc.nist.gov/publications/detail/nistir/8202/final" TargetMode="External"/><Relationship Id="rId12" Type="http://schemas.openxmlformats.org/officeDocument/2006/relationships/hyperlink" Target="https://ocw.mit.edu/courses/15-s12-blockchain-and-money-fall-2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 Blockchain</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