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3.4 Ичтен күйүүчү кыймылдаткыч</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1859–1876-жылдар (алгачкы иш жүзүндө жарамдуу түзүлүштөр: Ленуар, Отто, Бо де Роша) | Негизги өкүлдөр: Этьен Ленуар; Николаус Отто (төрт тактылуу цикл, 1876-жыл); Рудольф Дизель (1897-жыл)</w:t>
      </w:r>
    </w:p>
    <w:p>
      <w:pPr>
        <w:spacing w:after="160" w:line="276" w:lineRule="auto"/>
      </w:pPr>
      <w:r>
        <w:rPr>
          <w:rFonts w:ascii="Calibri" w:hAnsi="Calibri" w:eastAsia="Calibri"/>
          <w:b w:val="0"/>
          <w:i w:val="0"/>
          <w:sz w:val="22"/>
        </w:rPr>
        <w:t>Ичтен күйүүчү кыймылдаткыч цилиндрдин ичинде отунду жагып, пайда болгон газ менен поршенди түртөт. Чакан көлөмүнө карабай кубаттуу болгондуктан, ал автомобиль, учак жана XX кылымдагы транспорттун көпчүлүк түрлөрүн мүмкүн кылган.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Николаус Отто 1876-жылы иш жүзүндө жарамдуу төрт тактылуу газ кыймылдаткычын көрсөткөн</w:t>
      </w:r>
    </w:p>
    <w:p>
      <w:pPr>
        <w:pStyle w:val="ListBullet"/>
      </w:pPr>
      <w:r>
        <w:rPr>
          <w:rFonts w:ascii="Calibri" w:hAnsi="Calibri" w:eastAsia="Calibri"/>
          <w:b w:val="0"/>
          <w:i w:val="0"/>
          <w:sz w:val="22"/>
        </w:rPr>
        <w:t>Готлиб Даймлер менен Вильгельм Майбах жогорку ылдамдыкта иштеген бензин кыймылдаткычтарын иштеп чыгышкан</w:t>
      </w:r>
    </w:p>
    <w:p>
      <w:pPr>
        <w:pStyle w:val="ListBullet"/>
      </w:pPr>
      <w:r>
        <w:rPr>
          <w:rFonts w:ascii="Calibri" w:hAnsi="Calibri" w:eastAsia="Calibri"/>
          <w:b w:val="0"/>
          <w:i w:val="0"/>
          <w:sz w:val="22"/>
        </w:rPr>
        <w:t>Рудольф Дизелдин 1890-жылдары түзүлгөн кыймылдаткычы оор отунду кысуудан пайда болгон ысык менен тутанткан</w:t>
      </w:r>
    </w:p>
    <w:p>
      <w:pPr>
        <w:pStyle w:val="ListBullet"/>
      </w:pPr>
      <w:r>
        <w:rPr>
          <w:rFonts w:ascii="Calibri" w:hAnsi="Calibri" w:eastAsia="Calibri"/>
          <w:b w:val="0"/>
          <w:i w:val="0"/>
          <w:sz w:val="22"/>
        </w:rPr>
        <w:t>Буу машинасындагы өзүнчө казандан айырмаланып, бул кыймылдаткычта отун жумушчу цилиндрдин ичинде күйөт</w:t>
      </w:r>
    </w:p>
    <w:p>
      <w:pPr>
        <w:pStyle w:val="ListBullet"/>
      </w:pPr>
      <w:r>
        <w:rPr>
          <w:rFonts w:ascii="Calibri" w:hAnsi="Calibri" w:eastAsia="Calibri"/>
          <w:b w:val="0"/>
          <w:i w:val="0"/>
          <w:sz w:val="22"/>
        </w:rPr>
        <w:t>Бул түзүлүш бир кылым бою автомобиль жана аба транспортунда үстөмдүк кылган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Ичтен күйүүчү кыймылдаткыч жабык цилиндрдин ичинде отун менен абанын аралашмасын күйгүзөт. Ысыган газ кеңейип, поршенди түртөт; ийри муунактуу вал ошол түз сызыктуу кыймылды айланууга өткөрөт. Автомобилдерде көбүнчө төрт тактылуу цикл колдонулат: аралашманы соруу, кысуу, күйгүзүп жумуш алуу жана пайдаланылган газды чыгаруу. Буу кыймылдаткычындагыдай өзүнчө казан жок — от кыймылдаткычтын жумушчу бөлүгүнүн ичинде. Бул секундасына далай жолу кайталанган, толук көзөмөлдөгү чакан жарылууларга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Газ жана бензин менен иштеген кыймылдаткычтарды көптөгөн тажрыйбачылар сынаган. Николаус Оттонун 1876-жылкы төрт тактылуу машинасы практикалык чоң бурулуш болгон. Готлиб Даймлер менен Вильгельм Майбах транспортко ылайыктуу жеңил жана тез айланган бензин кыймылдаткычтарын түзүшкөн. Рудольф Дизель 1890-жылдары отунду кысылган абанын ысыгы менен тутандырган, кеме менен жүк ташуучу унаага үнөмдүү кыймылдаткыч иштеп чыккан. Андан соң Карл Бенц жана башкалар кыймылдаткычты дөңгөлөктүү арабага орнотушкан. Демек, бул ойлоп табуу бир адамдын эмес, бири-биринин ишин уланткан көптөгөн инженерлердин эмгеги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XIX кылымдын аягында мунай жеткиликтүү болуп, станоктор так иштей баштаган; коомго фабрикадагыдай чоң мор талап кылбаган кубат булагы керек эле. Германиядагы жана башка өлкөлөрдөгү устаканалар кыймылдаткычты арабага баткыдай чакан кылуу үчүн атаандашкан. Патенттер менен өнөр жай көргөзмөлөрү жаңы түзүлүштөрдү тез жайылткан. 1900-жылга келгенде ичтен күйүүчү кыймылдаткыч жөн гана кызыктуу тажрыйба эмес, чоң келечеги бар техника экени айкын болгон.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кыймылдаткыч чакан идиштеги суюк отундан көп энергия алууга мүмкүндүк берген. Узак жолдо буу менен жүргөн автомобилдерди жана алгачкы электр унааларын артта калтырганынын негизги себеби — отундун массасына салыштырмалуу энергиясы өтө көп болгон. Термодинамика менен металлургия бирге өнүгүүгө тийиш эле: жогорку температурага бекем металл, сүрүлүүгө сапаттуу майлоо керек болгон. Короодо угулган мотор үнү — жылуулук илиминин иш жүзүндө колдонулушу.</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Автомобиль, мотоцикл, трактор, танк жана реактивдүү доорго чейинки учактардын көпчүлүгү ушул принциптин ар кандай түрүн колдонгон. Аларды отун менен камсыз кылуу үчүн мунайды кайра иштетүү өнөр жайы өскөн. XXI кылымда автомобиль тармагында электр мотору менен батарея ичтен күйүүчү кыймылдаткычка олуттуу атаандаш болуп жатат, бирок кеме, учак жана оор техникада күйүүчү отундун ролу дагы эле чоң. Гибриддик системалар эки ыкманы бириктирет.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Жеке саякат, шаардын чет жакасында жашоо жана дүйнө жүзүнө товар ташуу ушул кыймылдаткычтын айланасында кайра курулган. Аны менен бирге шаардагы түтүн, мунай үчүн саясий күрөш жана көмүр кычкыл газынын көбөйүшүнөн климаттын өзгөрүшү да күчөгөн. Коом кыймыл эркиндигине ээ болуп, ошол эле учурда күйүүчү майга көз каранды болуп калган. Үйдүн алдындагы автомобиль кыймылдаткычы — чоң ыңгайлуулук да, бүгүнгө чейин чечилип бүтө элек тарыхый маселе да.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“Internal-combustion engine” (“Ичтен күйүүчү кыймылдаткыч”).</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https://www.britannica.com/technology/internal-combustion-engine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Отто, Дизель жана алгачкы бензин кыймылдаткычтары.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Deutsches Museum. Автомобиль менен кыймылдаткычтын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https://www.deutsches-museum.de/en</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Engineering and Technology History Wiki (IEEE). Ичтен күйүүчү кыймылдаткыч.</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https://ethw.org/Internal_Combustion_Engine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internal-combustion-engin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deutsches-museum.de/en" TargetMode="External"/><Relationship Id="rId12" Type="http://schemas.openxmlformats.org/officeDocument/2006/relationships/hyperlink" Target="https://ethw.org/Internal_Combustion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Ичтен күйүүчү кыймылдаткыч</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