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1.14 Стеклоделие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III–II тысячелетия до н. э. — бусины и сосуды на Ближнем Востоке; позднее — римское выдувное стекло и средневековая и современная промышленность | Основные традиции: Месопотамия и Египет, римские стеклодувы, затем венецианские и промышленные мастерские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При изготовлении стекла песок и плавни нагревают до жидкого состояния, после чего расплав остывает и превращается в прозрачное твёрдое вещество. От бусин и дорогих кубков до окон, линз и бутылок — стекло изменило освещение, хранение продуктов и науку.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Ранние стеклянные бусины и небольшие сосуды появились на Ближнем Востоке не позднее II тысячелетия до н. э.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Выдувание стекла, вероятно возникшее в левантийско-римском мире, позволило быстрее и дешевле изготавливать тонкостенные сосуды.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Средневековые и венецианские мастерские совершенствовали прозрачность, окраску и художественную обработку стекла.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Листовое оконное стекло наполнило светом помещения, которые стены из камня и дерева прежде оставляли тёмными.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Оптическое стекло сделало возможными микроскопы, телескопы и современные экраны.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При изготовлении стекла богатый кремнезёмом песок нагревают с содой или другими плавнями до расплавления, а затем придают вязкой жидкости нужную форму, прежде чем она застынет в хрупкое и часто прозрачное твёрдое вещество. Бусины, бутылки, оконные стёкла и линзы — разновидности одного остывшего расплава.</w:t>
      </w:r>
    </w:p>
    <w:p>
      <w:pPr>
        <w:keepLines w:val="0"/>
      </w:pPr>
      <w:r>
        <w:t>В отличие от керамики, стекло можно выдувать в очень тонкие формы и очищать так, чтобы оно хорошо пропускало свет. Проще говоря, люди научились превращать песчинки в материал, который хранит жидкости и позволяет глазу видеть мир сквозь преграду.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стекла нет единственного изобретателя. Месопотамские и египетские мастерские производили ранние бусины и сосуды, сформованные вокруг сердечника, а рецепты распространялись вместе с ремесленниками.</w:t>
      </w:r>
    </w:p>
    <w:p>
      <w:pPr>
        <w:keepLines w:val="0"/>
      </w:pPr>
      <w:r>
        <w:t>Примерно в I веке до н. э. в восточном Средиземноморье возникло стеклодувное дело, которое быстро распространилось в Римской империи. Позднее венецианские, богемские и промышленные мастера повышали чистоту стекла и расширяли масштабы производства. Известные фирмы появились поздно — основную часть знаний передавали безымянные рабочие у печей.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К середине II тысячелетия до н. э. дорогие стеклянные изделия уже обращались на Ближнем Востоке. В римскую эпоху выдувная столовая посуда стала значительно распространённее.</w:t>
      </w:r>
    </w:p>
    <w:p>
      <w:pPr>
        <w:keepLines w:val="0"/>
      </w:pPr>
      <w:r>
        <w:t>В Средние века традиции печного производства сохранялись в Европе и исламском мире, а остров Мурано позднее прославился исключительной прозрачностью изделий. В Новое время прокатка и флоат-метод наполнили здания листовым стеклом. Каждый этап требовал топлива, огнеупорной глины и умения управлять пузырьками и окраской расплава.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Стеклоделие — практическая химия аморфного кремнезёма: прочность и прозрачность зависят от вязкости расплава, правильного отжига и примесей. Прозрачная лабораторная посуда позволила химикам наблюдать реакции, а оптическое стекло — управлять преломлением света в научных приборах.</w:t>
      </w:r>
    </w:p>
    <w:p>
      <w:pPr>
        <w:keepLines w:val="0"/>
      </w:pPr>
      <w:r>
        <w:t>Спектроскопия, фотография и электроника позднее потребовали составов с точно заданными свойствами. Задолго до появления материаловедения печь учила мастеров оценивать температуру по цвету и точно подбирать долю плавня.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Окна преобразили архитектуру, бутылки расширили хранение и распространение пищевых продуктов и лекарств, а линзы создали оптику. Лабораторная посуда сделала современную химию наблюдаемой и воспроизводимой.</w:t>
      </w:r>
    </w:p>
    <w:p>
      <w:pPr>
        <w:keepLines w:val="0"/>
      </w:pPr>
      <w:r>
        <w:t>Оптоволокно и плоские экраны — далёкие наследники того же расплава. Без удобного в обработке стекла многие научные и бытовые технологии остановились бы на непрозрачных сосудах из глины и металла.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Люди смогли хранить в прозрачных сосудах вино, лекарства и масла, а также освещать комнаты, не оставляя в стенах проёмы для дождя и ветра. Дешёвые бутылки и оконные стёкла превратили дворцовую роскошь в обыденность.</w:t>
      </w:r>
    </w:p>
    <w:p>
      <w:pPr>
        <w:keepLines w:val="0"/>
      </w:pPr>
      <w:r>
        <w:t>Стекольное производство означало тяжёлый труд у жарких печей, а разбитые изделия — острые и долговечные отходы. Но всякий раз, глядя через окно или очковые линзы, мы продолжаем пользоваться результатом древнего союза песка и огня.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Tait, Hugh, ed. Five Thousand Years of Glass. London: British Museum Press, 1991.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«Glass».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https://www.britannica.com/technology/glass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«Glassblowing».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https://www.britannica.com/art/glassblowing</w:t>
        </w:r>
      </w:hyperlink>
    </w:p>
    <w:p>
      <w:pPr>
        <w:pStyle w:val="Heading2"/>
      </w:pPr>
      <w:r>
        <w:t>D. Музейные, архивные и библиотечные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Corning Museum of Glass. Образовательные и исторические материалы.</w:t>
      </w:r>
      <w:r>
        <w:t xml:space="preserve"> </w:t>
      </w:r>
      <w:hyperlink r:id="rId13">
        <w:r>
          <w:rPr>
            <w:color w:val="0563C1"/>
            <w:u w:val="single"/>
          </w:rPr>
          <w:t>https://www.cmog.org/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glass" TargetMode="External"/><Relationship Id="rId12" Type="http://schemas.openxmlformats.org/officeDocument/2006/relationships/hyperlink" Target="https://www.britannica.com/art/glassblowing" TargetMode="External"/><Relationship Id="rId13" Type="http://schemas.openxmlformats.org/officeDocument/2006/relationships/hyperlink" Target="https://www.cmo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1.14 Стеклоделие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