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cs="Calibri"/>
          <w:b/>
          <w:color w:val="2E74B5"/>
          <w:sz w:val="20"/>
        </w:rPr>
        <w:t>1. Основы цивилизации</w:t>
      </w:r>
    </w:p>
    <w:p>
      <w:pPr>
        <w:keepNext/>
        <w:spacing w:before="0" w:after="120"/>
      </w:pPr>
      <w:r>
        <w:rPr>
          <w:rFonts w:ascii="Calibri" w:hAnsi="Calibri" w:cs="Calibri"/>
          <w:b/>
          <w:color w:val="0B2545"/>
          <w:sz w:val="48"/>
        </w:rPr>
        <w:t>1.3 Колесо</w:t>
      </w:r>
    </w:p>
    <w:p>
      <w:pPr>
        <w:spacing w:before="0" w:after="200" w:line="276" w:lineRule="auto"/>
      </w:pPr>
      <w:r>
        <w:rPr>
          <w:rFonts w:ascii="Calibri" w:hAnsi="Calibri" w:cs="Calibri"/>
          <w:i/>
          <w:color w:val="666666"/>
          <w:sz w:val="21"/>
        </w:rPr>
        <w:t>Период: около 3500 г. до н. э. — колёсный транспорт; около 5500 г. до н. э. — гончарный круг | Основные центры: Месопотамия и Евразийская степь; вопрос о независимых изобретениях остаётся спорным</w:t>
      </w:r>
    </w:p>
    <w:p>
      <w:pPr>
        <w:spacing w:before="0" w:after="200" w:line="300" w:lineRule="auto"/>
      </w:pPr>
      <w:r>
        <w:rPr>
          <w:rFonts w:ascii="Calibri" w:hAnsi="Calibri" w:cs="Calibri"/>
          <w:color w:val="0B2545"/>
          <w:sz w:val="23"/>
        </w:rPr>
        <w:t>Колесо приобрело настоящую силу лишь тогда, когда его соединили с осью и оно получило возможность свободно вращаться. От телег и гончарного круга эта идея привела к зубчатым передачам, мельницам, двигателям и почти всем машинам, основанным на вращении.</w:t>
      </w:r>
    </w:p>
    <w:p>
      <w:pPr>
        <w:pStyle w:val="Heading1"/>
      </w:pPr>
      <w:r>
        <w:t>Ключевые факты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В некоторых регионах гончарный круг появился ещё в позднем неолите — раньше колёсных повозок.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Надёжные свидетельства использования колёсного транспорта в Месопотамии относятся примерно к 3500 году до н. э.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Решающим изобретением был не сам круглый диск, а соединение колеса с осью.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Некоторые развитые общества, в том числе в Америке, успешно существовали без колёсного транспорта.</w:t>
      </w:r>
    </w:p>
    <w:p>
      <w:pPr>
        <w:keepLines/>
        <w:spacing w:after="80" w:line="300" w:lineRule="auto"/>
        <w:numPr>
          <w:ilvl w:val="0"/>
          <w:numId w:val="10"/>
        </w:numPr>
      </w:pPr>
      <w:r>
        <w:t>Принцип вращения позднее лёг в основу зубчатых передач, турбин и двигателей.</w:t>
      </w:r>
    </w:p>
    <w:p>
      <w:pPr>
        <w:pStyle w:val="Heading1"/>
      </w:pPr>
      <w:r>
        <w:t>Что это такое</w:t>
      </w:r>
    </w:p>
    <w:p>
      <w:pPr>
        <w:keepLines w:val="0"/>
      </w:pPr>
      <w:r>
        <w:t>Колесо — это диск или обод, вращающийся вокруг центра. Само по себе оно представляет лишь форму. Полезным механизмом колесо становится в сочетании с осью — стержнем, который позволяет ему вращаться, одновременно неся груз или приводя в движение орудие.</w:t>
      </w:r>
    </w:p>
    <w:p>
      <w:pPr>
        <w:keepLines w:val="0"/>
      </w:pPr>
      <w:r>
        <w:t>Эта простая пара значительно уменьшает трение по сравнению с волочением саней по земле. Разницу легко представить, сравнив тяжёлый мешок на телеге с тем же мешком, который приходится тащить по грунту. Тот же принцип впоследствии был использован в блоках, зубчатых передачах, водяных колёсах и маховиках.</w:t>
      </w:r>
    </w:p>
    <w:p>
      <w:pPr>
        <w:pStyle w:val="Heading1"/>
      </w:pPr>
      <w:r>
        <w:t>Кто это открыл или изобрёл</w:t>
      </w:r>
    </w:p>
    <w:p>
      <w:pPr>
        <w:keepLines w:val="0"/>
      </w:pPr>
      <w:r>
        <w:t>Имя конкретного изобретателя неизвестно. Самые ранние бесспорные свидетельства колёсного транспорта относятся к IV тысячелетию до н. э. и происходят из Месопотамии, соседних областей Юго-Западной Азии и Евразийской степи.</w:t>
      </w:r>
    </w:p>
    <w:p>
      <w:pPr>
        <w:keepLines w:val="0"/>
      </w:pPr>
      <w:r>
        <w:t>Считается, что в некоторых регионах гончарный круг, использовавшийся для придания формы глине, появился раньше транспортного колеса. Не исключено, что разные сообщества пришли к этой идее независимо друг от друга. Распространялось ремесленное умение, а не имя прославленного изобретателя.</w:t>
      </w:r>
    </w:p>
    <w:p>
      <w:pPr>
        <w:pStyle w:val="Heading1"/>
      </w:pPr>
      <w:r>
        <w:t>Когда и как это появилось</w:t>
      </w:r>
    </w:p>
    <w:p>
      <w:pPr>
        <w:keepLines w:val="0"/>
      </w:pPr>
      <w:r>
        <w:t>Изображения и археологические находки показывают, что примерно к 3500 году до н. э. в Месопотамии уже существовали телеги и повозки. Некоторые свидетельства использования гончарного круга относятся к более раннему времени, хотя их датировка всё ещё обсуждается археологами.</w:t>
      </w:r>
    </w:p>
    <w:p>
      <w:pPr>
        <w:keepLines w:val="0"/>
      </w:pPr>
      <w:r>
        <w:t>Колёсный транспорт был особенно эффективен там, где имелись тягловые животные и достаточно твёрдая поверхность. В Америке и во многих регионах Африки развитые цивилизации обходились лодками, вьючными животными и трудом носильщиков. Колесо было гениальным решением, но не универсальной и неизбежной ступенью развития.</w:t>
      </w:r>
    </w:p>
    <w:p>
      <w:pPr>
        <w:pStyle w:val="Heading1"/>
      </w:pPr>
      <w:r>
        <w:t>Научное значение</w:t>
      </w:r>
    </w:p>
    <w:p>
      <w:pPr>
        <w:keepLines w:val="0"/>
      </w:pPr>
      <w:r>
        <w:t>С точки зрения механики колесо и ось позволяют преобразовать вращающее усилие в полезное движение или перемещать тяжёлый груз с меньшей затратой сил. В этом простом механизме проявляются принципы рычага и вращения, которые позднее были точно описаны физикой.</w:t>
      </w:r>
    </w:p>
    <w:p>
      <w:pPr>
        <w:keepLines w:val="0"/>
      </w:pPr>
      <w:r>
        <w:t>Освоив вращение вала, люди смогли молоть зерно, поднимать воду, а много позже — создавать точные часы и приводить в действие заводское оборудование.</w:t>
      </w:r>
    </w:p>
    <w:p>
      <w:pPr>
        <w:pStyle w:val="Heading1"/>
      </w:pPr>
      <w:r>
        <w:t>Влияние на последующее развитие</w:t>
      </w:r>
    </w:p>
    <w:p>
      <w:pPr>
        <w:keepLines w:val="0"/>
      </w:pPr>
      <w:r>
        <w:t>Повозки расширили сухопутную торговлю и изменили способы ведения войны. Принцип вращения дал начало мельницам, прядильным устройствам, токарным станкам и центрифугам. Зубчатые колёса, передающие движение друг другу, сделали возможными механические часы, а затем и двигатели.</w:t>
      </w:r>
    </w:p>
    <w:p>
      <w:pPr>
        <w:keepLines w:val="0"/>
      </w:pPr>
      <w:r>
        <w:t>Паровые турбины, автомобильные трансмиссии, турбины реактивных двигателей и электромоторы жёстких дисков до сих пор основаны на управляемом вращении. Древнее колесо повозки и современная турбина воплощают одну и ту же фундаментальную идею.</w:t>
      </w:r>
    </w:p>
    <w:p>
      <w:pPr>
        <w:pStyle w:val="Heading1"/>
      </w:pPr>
      <w:r>
        <w:t>Как это изменило жизнь людей</w:t>
      </w:r>
    </w:p>
    <w:p>
      <w:pPr>
        <w:keepLines w:val="0"/>
      </w:pPr>
      <w:r>
        <w:t>Колёсный транспорт сократил время и стоимость перевозки продовольствия, товаров и людей. Он способствовал расширению рынков и росту государств и империй. В повседневной жизни колесо по-прежнему служит основой телег, велосипедов, автомобилей и поездов.</w:t>
      </w:r>
    </w:p>
    <w:p>
      <w:pPr>
        <w:keepLines w:val="0"/>
      </w:pPr>
      <w:r>
        <w:t>Одновременно распространение колёсного транспорта потребовало строительства дорог, принесло аварии, а позднее — пробки и загрязнение окружающей среды. И всё же почти каждая машина, работающая на кухне, в мастерской или на заводе, является далёким потомком первого свободно вращавшегося колеса.</w:t>
      </w:r>
    </w:p>
    <w:p>
      <w:pPr>
        <w:pStyle w:val="Heading1"/>
      </w:pPr>
      <w:r>
        <w:t>Источники и литература</w:t>
      </w:r>
    </w:p>
    <w:p>
      <w:pPr>
        <w:pStyle w:val="Heading2"/>
      </w:pPr>
      <w:r>
        <w:t>A. Книги и основные научные труды</w:t>
      </w:r>
    </w:p>
    <w:p>
      <w:pPr>
        <w:keepLines/>
        <w:spacing w:after="80" w:line="300" w:lineRule="auto"/>
        <w:numPr>
          <w:ilvl w:val="0"/>
          <w:numId w:val="11"/>
        </w:numPr>
      </w:pPr>
      <w:r>
        <w:t>McClellan, James E., and Harold Dorn. Science and Technology in World History. 3rd ed. Baltimore: Johns Hopkins University Press, 2015.</w:t>
      </w:r>
    </w:p>
    <w:p>
      <w:pPr>
        <w:pStyle w:val="Heading2"/>
      </w:pPr>
      <w:r>
        <w:t>C. Материалы научных учреждений и энциклопедий</w:t>
      </w:r>
    </w:p>
    <w:p>
      <w:pPr>
        <w:keepLines/>
        <w:spacing w:after="80" w:line="300" w:lineRule="auto"/>
        <w:numPr>
          <w:ilvl w:val="0"/>
          <w:numId w:val="12"/>
        </w:numPr>
      </w:pPr>
      <w:r>
        <w:t>Encyclopaedia Britannica. «Wheel».</w:t>
      </w:r>
      <w:r>
        <w:t xml:space="preserve"> </w:t>
      </w:r>
      <w:hyperlink r:id="rId11">
        <w:r>
          <w:rPr>
            <w:color w:val="0563C1"/>
            <w:u w:val="single"/>
          </w:rPr>
          <w:t>https://www.britannica.com/technology/wheel</w:t>
        </w:r>
      </w:hyperlink>
    </w:p>
    <w:p>
      <w:pPr>
        <w:pStyle w:val="Heading2"/>
      </w:pPr>
      <w:r>
        <w:t>J. Пресса, научно-популярные и справочные материалы</w:t>
      </w:r>
    </w:p>
    <w:p>
      <w:pPr>
        <w:keepLines/>
        <w:spacing w:after="80" w:line="300" w:lineRule="auto"/>
        <w:numPr>
          <w:ilvl w:val="0"/>
          <w:numId w:val="13"/>
        </w:numPr>
      </w:pPr>
      <w:r>
        <w:t>Smithsonian Magazine. «A Brief History of the Wheel».</w:t>
      </w:r>
      <w:r>
        <w:t xml:space="preserve"> </w:t>
      </w:r>
      <w:hyperlink r:id="rId12">
        <w:r>
          <w:rPr>
            <w:color w:val="0563C1"/>
            <w:u w:val="single"/>
          </w:rPr>
          <w:t>https://www.smithsonianmag.com/science-nature/a-brief-history-of-the-wheel-25544409/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/>
        <w:color w:val="666666"/>
        <w:sz w:val="18"/>
      </w:rPr>
      <w:t xml:space="preserve">Страница </w:t>
    </w:r>
    <w:r>
      <w:rPr>
        <w:rFonts w:ascii="Calibri" w:hAnsi="Calibri" w:cs="Calibri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cs="Calibri"/>
        <w:b/>
        <w:color w:val="666666"/>
        <w:sz w:val="18"/>
      </w:rPr>
      <w:t>Открытия и изобретения</w:t>
    </w:r>
    <w:r>
      <w:rPr>
        <w:rFonts w:ascii="Calibri" w:hAnsi="Calibri" w:cs="Calibri"/>
        <w:color w:val="666666"/>
        <w:sz w:val="18"/>
      </w:rPr>
      <w:t xml:space="preserve">    |    1. Основы цивилизации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ritannica.com/technology/wheel" TargetMode="External"/><Relationship Id="rId12" Type="http://schemas.openxmlformats.org/officeDocument/2006/relationships/hyperlink" Target="https://www.smithsonianmag.com/science-nature/a-brief-history-of-the-wheel-2554440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1.3 Колесо</dc:title>
  <dc:subject>Перевод статьи серии «Открытия и изобретения»</dc:subject>
  <dc:creator>python-docx</dc:creator>
  <cp:keywords>открытия, изобретения, история науки, популярная наука</cp:keywords>
  <dc:description>Профессиональный перевод с английского языка на русский.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