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1.4 Письменность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3400–3000 гг. до н. э. — шумерская клинопись; около 3200 г. до н. э. — египетские иероглифы | Основные центры: Шумер, Египет, Китай и Мезоамерика; несколько традиций возникли независимо друг от друга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Письменность превращает речь и числа в знаки, способные пережить своих создателей. Возникнув независимо в разных частях мира, она позволила сохранять законы, хозяйственные записи, научные знания и литературные произведения для будущих поколений.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Письменность независимо возникла как минимум в Шумере, Египте, Китае и Мезоамерике.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Шумерская клинопись — одна из древнейших известных систем письма; она появилась в конце IV тысячелетия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Египетские иероглифы засвидетельствованы примерно с 3200 года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Одна из ранних алфавитных систем сложилась в Леванте во II тысячелетии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Письменность сделала возможными и накопление знаний, и власть, опирающуюся на письменные документы.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Система письма — это набор знаков, передающих слова, звуки или и то и другое. Благодаря таким знакам сообщение можно сохранить и прочитать позднее. Письменность отличается от рисунка, изображающего, например, сцену охоты: она способна зафиксировать имя, долг, молитву или закон без устных пояснений автора.</w:t>
      </w:r>
    </w:p>
    <w:p>
      <w:pPr>
        <w:keepLines w:val="0"/>
      </w:pPr>
      <w:r>
        <w:t>С появлением письма память вышла за пределы человеческого сознания и обрела материальную форму — на глине, камне, кости, папирусе, коре или бумаге.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Единственного изобретателя письменности не существовало. Шумеры южной Месопотамии создали клинопись, египтяне — иероглифическую систему. В Китае возникло собственное иероглифическое письмо, потомки которого используются и сегодня, а майя и другие народы Мезоамерики пришли к письменности независимо от цивилизаций Старого Света.</w:t>
      </w:r>
    </w:p>
    <w:p>
      <w:pPr>
        <w:keepLines w:val="0"/>
      </w:pPr>
      <w:r>
        <w:t>Первые писцы чаще были не поэтами, а храмовыми служителями и учётчиками. Изначально письмо прежде всего помогало учитывать зерно, трудовые повинности и подношения.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Шумерское письмо возникло в конце IV тысячелетия до н. э., приблизительно между 3400 и 3000 годами до н. э. Египетская письменность появилась почти одновременно — не позднее примерно 3200 года до н. э. Сохранившиеся памятники китайского письма относятся к более позднему времени, однако эта традиция также сложилась самостоятельно.</w:t>
      </w:r>
    </w:p>
    <w:p>
      <w:pPr>
        <w:keepLines w:val="0"/>
      </w:pPr>
      <w:r>
        <w:t>Во II тысячелетии до н. э. в древнем Леванте возник алфавит — сравнительно небольшой набор знаков, обозначавших звуки. Через финикийское, греческое и другие виды письма алфавитный принцип распространился далеко за пределы региона. Каждая система приспосабливалась к местному языку и доступным материалам: клиновидным оттискам на глине, чернилам на папирусе, резьбе по кости или росписи по коре.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Письменность позволяет знаниям накапливаться. Перечень звёзд, лечебный рецепт или договор могут пережить своего составителя. Запись облегчает и работу с отвлечёнными идеями: расчёт можно проверить, два закона — сопоставить, а нужный текст — размножить для учеников.</w:t>
      </w:r>
    </w:p>
    <w:p>
      <w:pPr>
        <w:keepLines w:val="0"/>
      </w:pPr>
      <w:r>
        <w:t>Без письма невозможны привычные нам наука, история и литература. Если знания передаются только устно, каждому поколению приходится заново восстанавливать слишком многое.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Распространение письма привело к появлению библиотек, школ, бюрократии и священных книг. Алфавит, состоящий из ограниченного числа знаков, сделал овладение грамотой проще, чем системы с тысячами словесных знаков.</w:t>
      </w:r>
    </w:p>
    <w:p>
      <w:pPr>
        <w:keepLines w:val="0"/>
      </w:pPr>
      <w:r>
        <w:t>Бумага, книгопечатание, а затем цифровой текст стали новыми главами той же истории. Конституция и база данных по-прежнему остаются формами письменности. Интернет не вытеснил письмо, а многократно увеличил его объём и скорость распространения.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Письменность изменила и устройство власти, и способы сохранения памяти. Она позволила надёжнее закреплять договоры, но одновременно дала государствам новые средства контроля и пропаганды.</w:t>
      </w:r>
    </w:p>
    <w:p>
      <w:pPr>
        <w:keepLines w:val="0"/>
      </w:pPr>
      <w:r>
        <w:t>Со временем доступ к текстам перестал быть исключительной привилегией узких групп специалистов: всё больше людей смогли самостоятельно читать законы и истории. Человеческая жизнь обрела более явное историческое измерение — мы можем спорить с умершими, потому что они оставили после себя слова.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«Writing».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https://www.britannica.com/topic/writing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«Cuneiform».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https://www.britannica.com/topic/cuneiform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British Museum. Коллекция клинописных табличек и памятников письменности.</w:t>
      </w:r>
      <w:r>
        <w:t xml:space="preserve"> </w:t>
      </w:r>
      <w:hyperlink r:id="rId13">
        <w:r>
          <w:rPr>
            <w:color w:val="0563C1"/>
            <w:u w:val="single"/>
          </w:rPr>
          <w:t>https://www.britishmuseum.org/collection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opic/writing" TargetMode="External"/><Relationship Id="rId12" Type="http://schemas.openxmlformats.org/officeDocument/2006/relationships/hyperlink" Target="https://www.britannica.com/topic/cuneiform" TargetMode="External"/><Relationship Id="rId13" Type="http://schemas.openxmlformats.org/officeDocument/2006/relationships/hyperlink" Target="https://www.britishmuseum.org/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Письменность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