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4.2 Антибиотики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1928 год — открытие пенициллина Флемингом; 1940-е годы — массовое производство и начало широкого клинического применения | Ключевые фигуры: Александр Флеминг (открытие, 1928); Говард Флори и Эрнст Чейн (разработка лекарственного препарата, 1940-е)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Антибиотики уничтожают бактерии или мешают им размножаться. Пенициллин и появившиеся вслед за ним препараты превратили многие смертельно опасные инфекции в излечимые болезни — пока растущая устойчивость бактерий не начала сокращать это преимущество.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Александр Флеминг обнаружил антибактериальное действие пенициллина в 1928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Говард Флори, Эрнст Чейн и их коллеги превратили это открытие в пригодное для лечения средство в 1940-х годах.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Антибиотики действуют на бактерии, но не помогают против вирусов, вызывающих, например, грипп и простуду.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Устойчивость возникает в результате эволюции бактерий, способных пережить действие препарата.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Антибиотики преобразили хирургию и акушерство, позволив предотвращать и лечить опасные инфекции.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Антибиотик — это вещество, которое поражает бактерии, способные вызывать инфекционные заболевания, и при этом наносит пациенту значительно меньший вред. Одни препараты убивают бактериальные клетки, другие останавливают их размножение, давая иммунной системе время завершить борьбу.</w:t>
      </w:r>
    </w:p>
    <w:p>
      <w:pPr>
        <w:keepLines w:val="0"/>
      </w:pPr>
      <w:r>
        <w:t>На вирусы антибиотики не действуют. Поэтому пенициллин не нужен при обычной простуде, а необоснованный приём таких лекарств опасен. Антибиотик можно сравнить с избирательным гербицидом: он полезен лишь тогда, когда направлен против подходящей мишени.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1928 году Александр Флеминг, работавший в лондонской больнице Святой Марии, заметил, что вокруг плесени Penicillium на лабораторной чашке исчезают бактерии. Он опубликовал наблюдение, но не сумел получить из вещества стабильный очищенный препарат.</w:t>
      </w:r>
    </w:p>
    <w:p>
      <w:pPr>
        <w:keepLines w:val="0"/>
      </w:pPr>
      <w:r>
        <w:t>Спустя десятилетие Говард Флори, Эрнст Чейн, Норман Хитли и другие исследователи в Оксфорде превратили пенициллин в лекарство; во время войны его промышленное производство развернули в США. Позднее Зельман Ваксман с коллегами обнаружил стрептомицин в почвенных микроорганизмах. Многие антибиотики были найдены именно среди веществ, которыми живые организмы защищаются друг от друга.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Во время Второй мировой войны особенно остро требовалось средство против инфекций в ранах. Случайная находка Флеминга соединилась с систематической работой химиков и возможностями промышленной ферментации.</w:t>
      </w:r>
    </w:p>
    <w:p>
      <w:pPr>
        <w:keepLines w:val="0"/>
      </w:pPr>
      <w:r>
        <w:t>После 1945 года новые классы антибиотиков появлялись один за другим. На некоторое время возникло ощущение, что бактериальные заболевания отступают и вскоре могут перестать быть серьёзной угрозой.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Антибиотики подтвердили микробную теорию болезней самым убедительным практическим способом: уничтожение возбудителя спасало больного. Одновременно они позволили наблюдать эволюцию почти в реальном времени. Бактерии, пережившие воздействие лекарства, передают потомкам гены устойчивости.</w:t>
      </w:r>
    </w:p>
    <w:p>
      <w:pPr>
        <w:keepLines w:val="0"/>
      </w:pPr>
      <w:r>
        <w:t>Так естественный отбор разворачивается прямо в больницах и животноводческих хозяйствах. Антибиотики также закрепили в фармакологии принцип избирательной токсичности: поразить возбудителя и по возможности не повредить организму человека.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Благодаря возможности лечить инфекции стали безопаснее хирургические операции, трансплантация органов и противоопухолевая химиотерапия. Регулярное применение антибиотиков повысило продуктивность животноводства, но со временем цена этой практики — ускоренное распространение устойчивости — стала очевидной.</w:t>
      </w:r>
    </w:p>
    <w:p>
      <w:pPr>
        <w:keepLines w:val="0"/>
      </w:pPr>
      <w:r>
        <w:t>Сегодня исследователи ищут новые препараты и совершенствуют ответственное применение уже существующих: правильное лекарство должно назначаться в нужной дозе и только при необходимости. Важной частью этой работы стали методы диагностики, позволяющие быстро отличить бактериальную инфекцию от вирусной.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После распространения антибиотиков у ребёнка с пневмонией или женщины с послеродовой инфекцией стало гораздо больше шансов выжить. Средняя продолжительность жизни выросла, а прежде рискованные медицинские вмешательства вошли в обычную практику.</w:t>
      </w:r>
    </w:p>
    <w:p>
      <w:pPr>
        <w:keepLines w:val="0"/>
      </w:pPr>
      <w:r>
        <w:t>Однако привычка ожидать таблетку при любой температуре способствовала росту устойчивости. Человечество получило чрезвычайно ценный, но исчерпаемый ресурс: сохранить действенность антибиотиков теперь обязанность не только врача, но и всего общества.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Всемирная организация здравоохранения. Информационный бюллетень об устойчивости к противомикробным препаратам.</w:t>
      </w:r>
      <w:r>
        <w:t xml:space="preserve"> </w:t>
      </w:r>
      <w:hyperlink r:id="rId11">
        <w:r>
          <w:rPr>
            <w:color w:val="0563C1"/>
            <w:u w:val="single"/>
          </w:rPr>
          <w:t>https://www.who.int/news-room/fact-sheets/detail/antimicrobial-resistance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«Antibiotic».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https://www.britannica.com/science/antibiotic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Science Museum, Лондон. Пенициллин и устойчивость к антибиотикам.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https://www.sciencemuseum.org.uk/objects-and-stories/medicine/antibiotic-resistance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Нобелевская премия по физиологии или медицине 1945 года: Александр Флеминг, Эрнст Чейн и Говард Флори.</w:t>
      </w:r>
      <w:r>
        <w:t xml:space="preserve"> </w:t>
      </w:r>
      <w:hyperlink r:id="rId14">
        <w:r>
          <w:rPr>
            <w:color w:val="0563C1"/>
            <w:u w:val="single"/>
          </w:rPr>
          <w:t>https://www.nobelprize.org/prizes/medicine/1945/summary/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ho.int/news-room/fact-sheets/detail/antimicrobial-resistance" TargetMode="External"/><Relationship Id="rId12" Type="http://schemas.openxmlformats.org/officeDocument/2006/relationships/hyperlink" Target="https://www.britannica.com/science/antibiotic" TargetMode="External"/><Relationship Id="rId13" Type="http://schemas.openxmlformats.org/officeDocument/2006/relationships/hyperlink" Target="https://www.sciencemuseum.org.uk/objects-and-stories/medicine/antibiotic-resistance" TargetMode="External"/><Relationship Id="rId14" Type="http://schemas.openxmlformats.org/officeDocument/2006/relationships/hyperlink" Target="https://www.nobelprize.org/prizes/medicine/1945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Антибиотики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