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4.3 Микробная теория болезней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1850–1880-е годы — основополагающие работы Пастера и Коха | Ключевые фигуры: Луи Пастер; Роберт Кох; Игнац Земмельвейс; Джон Сноу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Согласно микробной теории, многие болезни вызывают конкретные микроорганизмы, а не дурной воздух или неопределённое нарушение равновесия в организме. Именно эта идея дала рациональную основу гигиене, вакцинации и применению антибиотиков.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Игнац Земмельвейс резко снизил смертность от родильной горячки, потребовав от врачей мыть руки.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Во время вспышки холеры 1854 года Джон Сноу связал случаи заболевания с заражённой водой из одной колонки.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Луи Пастер показал, что микроорганизмы вызывают брожение и порчу продуктов.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Роберт Кох доказал связь конкретных бактерий с конкретными болезнями.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Микробная теория вытеснила из медицины представление о миазмах — болезнетворном «дурном воздухе».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Микробная теория утверждает, что определённые инфекционные болезни вызываются определёнными микроорганизмами — бактериями, вирусами, грибами или паразитами, способными переходить от одного хозяина к другому. В повседневной речи микробом называют крошечного живого или вирусоподобного возбудителя заболевания.</w:t>
      </w:r>
    </w:p>
    <w:p>
      <w:pPr>
        <w:keepLines w:val="0"/>
      </w:pPr>
      <w:r>
        <w:t>Прежняя теория миазмов возлагала вину на гниющий воздух и неприятные запахи. Новый взгляд предлагал искать конкретного возбудителя и разрывать путь его передачи — подобно тому как источник сырости находят в повреждённой трубе, а не объясняют дождливой погодой.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Доказательства складывались благодаря работе многих исследователей. В Вене Игнац Земмельвейс обнаружил, что обязательное мытьё рук врачами после вскрытий снижает смертность в родильных отделениях. В Лондоне Джон Сноу нанёс случаи холеры на карту и проследил их до водоразборной колонки.</w:t>
      </w:r>
    </w:p>
    <w:p>
      <w:pPr>
        <w:keepLines w:val="0"/>
      </w:pPr>
      <w:r>
        <w:t>Луи Пастер доказал, что микроорганизмы не возникают сами собой и участвуют в брожении и некоторых болезнях. Роберт Кох сформулировал правила, позволяющие установить, что конкретный микроб вызывает конкретное заболевание. Джозеф Листер применил эти идеи в хирургии, внедрив антисептическую обработку.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Решающими стали десятилетия от середины до конца XIX века. Совершенствование микроскопов, методов окрашивания и выращивания лабораторных культур позволило увидеть микроорганизмы и изучать их отдельно. Города с загрязнённым водоснабжением невольно превращались в места трагических естественных экспериментов.</w:t>
      </w:r>
    </w:p>
    <w:p>
      <w:pPr>
        <w:keepLines w:val="0"/>
      </w:pPr>
      <w:r>
        <w:t>Быстрая индустриальная урбанизация совпала с формированием новой лабораторной культуры. Признание пришло не сразу: многим врачам было трудно поверить, что невидимые живые существа способны свалить с ног крепкого взрослого человека.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Когда возбудителя болезни стало возможно выделить и исследовать, медицина начала превращаться в экспериментальную науку. Постулаты Коха — найти микроб, вырастить его в культуре, воспроизвести заболевание и вновь выделить того же возбудителя — стали образцом доказательства причинной связи; позднее подход приспособили и к вирусам.</w:t>
      </w:r>
    </w:p>
    <w:p>
      <w:pPr>
        <w:keepLines w:val="0"/>
      </w:pPr>
      <w:r>
        <w:t>Общественное здравоохранение получило конкретные мишени для вмешательства: воду, молоко, насекомых и человеческие руки. Биология, в свою очередь, показала, что мельчайшие формы жизни способны менять судьбу крупнейших обществ.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Антисептика, пастеризация, очистка сточных вод, вакцинация и антибиотики стали прямыми следствиями микробной теории. Позднее вирусология и молекулярная генетика уточнили представления о том, какими бывают возбудители и как они действуют.</w:t>
      </w:r>
    </w:p>
    <w:p>
      <w:pPr>
        <w:keepLines w:val="0"/>
      </w:pPr>
      <w:r>
        <w:t>Эпидемиология до сих пор пользуется приёмом Сноу — нанесением случаев на карту. При появлении новой вспышки специалисты прежде всего задают те же вопросы: что служит возбудителем и каким путём он передаётся?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Больницы стали безопаснее, а в городах, очистивших питьевую воду, снизилась смертность. Люди начали кипятить молоко, промывать раны и воспринимать мытьё рук с мылом как норму общественной жизни.</w:t>
      </w:r>
    </w:p>
    <w:p>
      <w:pPr>
        <w:keepLines w:val="0"/>
      </w:pPr>
      <w:r>
        <w:t>Вместе с тем страх перед «нечистотой» порой обращали против бедных и уязвимых групп. И всё же немногие научные идеи спасли столько жизней: повседневная гигиена — это микробная теория, вошедшая в обычай.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«Germ theory».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https://www.britannica.com/science/germ-theory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«Robert Koch».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https://www.britannica.com/biography/Robert-Koch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John Snow Society. История Джона Сноу и колонки на Брод-стрит.</w:t>
      </w:r>
      <w:r>
        <w:t xml:space="preserve"> </w:t>
      </w:r>
      <w:hyperlink r:id="rId13">
        <w:r>
          <w:rPr>
            <w:color w:val="0563C1"/>
            <w:u w:val="single"/>
          </w:rPr>
          <w:t>https://johnsnowsociety.org/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Wellcome Collection. Пастер, Кох и становление бактериологии.</w:t>
      </w:r>
      <w:r>
        <w:t xml:space="preserve"> </w:t>
      </w:r>
      <w:hyperlink r:id="rId14">
        <w:r>
          <w:rPr>
            <w:color w:val="0563C1"/>
            <w:u w:val="single"/>
          </w:rPr>
          <w:t>https://wellcomecollection.org/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Science Museum, Лондон. Материалы о микробной теории и общественном здравоохранении.</w:t>
      </w:r>
      <w:r>
        <w:t xml:space="preserve"> </w:t>
      </w:r>
      <w:hyperlink r:id="rId15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germ-theory" TargetMode="External"/><Relationship Id="rId12" Type="http://schemas.openxmlformats.org/officeDocument/2006/relationships/hyperlink" Target="https://www.britannica.com/biography/Robert-Koch" TargetMode="External"/><Relationship Id="rId13" Type="http://schemas.openxmlformats.org/officeDocument/2006/relationships/hyperlink" Target="https://johnsnowsociety.org/" TargetMode="External"/><Relationship Id="rId14" Type="http://schemas.openxmlformats.org/officeDocument/2006/relationships/hyperlink" Target="https://wellcomecollection.org/" TargetMode="External"/><Relationship Id="rId15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Микробная теория болезней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