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7.5 Robototexnika</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1961-ci il (Unimate, ilk sənaye robotu); 1970-ci illərdə avtomatlaşdırılmış istehsal; XXI əsrdə süni intellektlə gücləndirilmiş robototexnika | Əsas simalar: Corc Devol (Unimate, 1961); Cozef Engelberger; Boston Dynamics; Rodni Bruks; Masahiro Mori</w:t>
      </w:r>
    </w:p>
    <w:p>
      <w:pPr>
        <w:spacing w:after="160" w:line="276" w:lineRule="auto"/>
      </w:pPr>
      <w:r>
        <w:rPr>
          <w:rFonts w:ascii="Calibri" w:hAnsi="Calibri" w:eastAsia="Calibri"/>
          <w:b w:val="0"/>
          <w:i w:val="0"/>
          <w:sz w:val="22"/>
        </w:rPr>
        <w:t>Robototexnika fiziki aləmi qavrayan, qərar verən və hərəkət edən maşınların layihələndirilməsidir. Zavod manipulyatorlarından cərrahi köməkçilərə qədər robotlar proqramlaşdırılmış mexanizmlərin imkanlarını genişləndirir.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“Robot” sözü Karel Çapekin 1920-ci ildə yazdığı R.U.R. pyesindən gəlir</w:t>
      </w:r>
    </w:p>
    <w:p>
      <w:pPr>
        <w:pStyle w:val="ListBullet"/>
      </w:pPr>
      <w:r>
        <w:rPr>
          <w:rFonts w:ascii="Calibri" w:hAnsi="Calibri" w:eastAsia="Calibri"/>
          <w:b w:val="0"/>
          <w:i w:val="0"/>
          <w:sz w:val="22"/>
        </w:rPr>
        <w:t>1961-ci ildə General Motors zavodunda quraşdırılan Unimate ilk sənaye robotlarından biri idi</w:t>
      </w:r>
    </w:p>
    <w:p>
      <w:pPr>
        <w:pStyle w:val="ListBullet"/>
      </w:pPr>
      <w:r>
        <w:rPr>
          <w:rFonts w:ascii="Calibri" w:hAnsi="Calibri" w:eastAsia="Calibri"/>
          <w:b w:val="0"/>
          <w:i w:val="0"/>
          <w:sz w:val="22"/>
        </w:rPr>
        <w:t>Robot adətən sensorları, kompüteri və hərəkəti yaradan icra mexanizmlərini birləşdirir</w:t>
      </w:r>
    </w:p>
    <w:p>
      <w:pPr>
        <w:pStyle w:val="ListBullet"/>
      </w:pPr>
      <w:r>
        <w:rPr>
          <w:rFonts w:ascii="Calibri" w:hAnsi="Calibri" w:eastAsia="Calibri"/>
          <w:b w:val="0"/>
          <w:i w:val="0"/>
          <w:sz w:val="22"/>
        </w:rPr>
        <w:t>İşlək robotların çoxu insan şəklində deyil, konkret vəzifə üçün hazırlanıb</w:t>
      </w:r>
    </w:p>
    <w:p>
      <w:pPr>
        <w:pStyle w:val="ListBullet"/>
      </w:pPr>
      <w:r>
        <w:rPr>
          <w:rFonts w:ascii="Calibri" w:hAnsi="Calibri" w:eastAsia="Calibri"/>
          <w:b w:val="0"/>
          <w:i w:val="0"/>
          <w:sz w:val="22"/>
        </w:rPr>
        <w:t>Süni intellekt qavrama–qərarvermə–hərəkət zəncirində getdikcə daha çox qərarvermə hissəsini yerinə yetirir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Robot ətraf mühiti sensorlarla qavrayan, cavabı hesablayan, hərəkət edən və ya əşyaları idarə edən maşındır. İcra mexanizmləri hərəkəti yaradan mühərrik və porşenlərdir. Sənaye robotlarının çoxu yeriyən insanabənzər maşın deyil, qoruyucu çəpər arxasında işləyən manipulyatorlardır. Avtonomluğun müxtəlif dərəcələri var: bəzi robotlar sabit marşrutu təkrarlayır, digərləri şəraitə uyğunlaşır. Robototexnika metal qulluqçu haqqında mif deyil, faydalı hərəkətin mühəndisliyidir.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Karel Çapekin pyesi məcburi əmək bildirən slavyan kökündən yaranan sözü dünyaya tanıtdı. Corc Devol və Cozef Engelberger 1961-ci ildə qızdırılmış metal hissələri daşıyıb yığan Unimate robotunu kommersiyalaşdırdılar. Əvvəlki avtomatlar və Qrey Volterin tısbağaşəkilli robotları bu texnologiyanın sələfləri idi. Daha sonra Yaponiya, Almaniya və başqa ölkələr robot sənayesi yaratdılar. Bugünkü cərrahi köməkçilər və anbar robotları çoxsaylı yaradıcıların əməyidir.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1960-cı ildən sonrakı zavodlar yorulmadan təkrarlanan və təhlükəli işləri yerinə yetirən maşınlara ehtiyac duyurdu. Hesablama texnikası, hidravlika, sonralar isə ucuz sensorlar bunu mümkün etdi. 1980-ci illərin sürətli yüksəlişi və enişi göstərdi ki, təkcə ağıllı manipulyator kifayət deyil, robot üçün uyğun vəzifə də seçilməlidir. XXI əsrin anbarları və xəstəxanaları yeni bazarlar yaratdı. İnsanabənzər robot nümayişləri kameraların diqqətini çəkir, gəliri isə ixtisaslaşmış maşınlar gətirir.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Robototexnika mexanikanın, idarəetmə nəzəriyyəsinin və kompüter görməsinin qovuşduğu sahədir. O, hərəkət edən kütlənin yaxınlığında təhlükəsizliyin dəqiq qaydalarla müəyyənləşdirilməsini tələb edir. Elmi baxımdan sadə fiziki hərəkət üçün nə qədər intellekt lazım olduğunu sınayır — fincanı tutmaq hələ də çətin məsələdir. Bu sahə süni intellektə də geribildirim verir: real dünyada uğursuz olan robot öz səhvini məlumat toplusunun arxasında gizlədə bilməz.</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Qaynaq, rəngləmə, mikroçiplərin daşınması və indi də ünvanadək çatdırılma təcrübələri bu inkişafın davamıdır. Dronlar uçan robotlardır. Yumşaq robotlar və ekzoskeletlər insanlarla daha yaxın şəraitdə işləməyə çalışır. Bunun ardınca tənzimləmə və əmək məsələləri gəlir: zərərə görə kim cavabdehdir və kimin işi aradan qalxır? Evlər nizamsız mühit olduğuna görə məişət robotlarının imkanları hələ məhduddur.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Robotlar işçiləri bəzi zəhərli və təkrarlanan işlərdən azad etdi, lakin avtomatlaşdırmadan yalnız işçi sayını azaltmaq üçün istifadə olunan yerlərdə onların kollektiv təsir imkanını zəiflətdi. İstehlakçılar daha ucuz məhsullar, bəzən isə daha keyfiyyətsiz xidmət qazandılar. Cəmiyyət artan məhsuldarlığın faydasını necə bölüşdürəcəyinə qərar verməlidir. Robototexnika əməyin həm ləyaqətini, həm də təhlükəsini davamlı şəkildə dəyişir.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“Robot” (“Robot”).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https://www.britannica.com/technology/robot-technology</w:t>
        </w:r>
      </w:hyperlink>
    </w:p>
    <w:p>
      <w:pPr>
        <w:spacing w:after="80"/>
        <w:ind w:left="360"/>
      </w:pPr>
      <w:r>
        <w:rPr>
          <w:rFonts w:ascii="Calibri" w:hAnsi="Calibri" w:eastAsia="Calibri"/>
          <w:b w:val="0"/>
          <w:i w:val="0"/>
          <w:sz w:val="22"/>
        </w:rPr>
        <w:t>2. Encyclopaedia Britannica. “Karel Čapek” (“Karel Çapek”).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https://www.britannica.com/biography/Karel-Capek</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Unimate və sənaye robotları.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https://www.thehenryford.org/collections-and-research/digital-collections/artifact/157068/</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IEEE Robotics and Automation Society.</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https://www.ieee-ras.org/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Robototexnika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