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5.7 Distillation</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Ancient and medieval practice; Islamic and European alembic traditions; industrial fractional columns from the nineteenth century | Key figure(s): Hellenistic and Islamic alchemists and physicians; later industrial chemists and petroleum engineers</w:t>
      </w:r>
    </w:p>
    <w:p>
      <w:pPr>
        <w:spacing w:after="160" w:line="276" w:lineRule="auto"/>
      </w:pPr>
      <w:r>
        <w:rPr>
          <w:rFonts w:ascii="Calibri" w:hAnsi="Calibri" w:eastAsia="Calibri"/>
          <w:b w:val="0"/>
          <w:i w:val="0"/>
          <w:sz w:val="22"/>
        </w:rPr>
        <w:t>Distillation heats a liquid mixture, collects the vapour, and cools it back into liquid. It separates spirits, fuels, fresh water, and chemicals because different substances boil at different temperatures.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Simple stills and alembics appear in Hellenistic and Islamic technical traditions</w:t>
      </w:r>
    </w:p>
    <w:p>
      <w:pPr>
        <w:pStyle w:val="ListBullet"/>
      </w:pPr>
      <w:r>
        <w:rPr>
          <w:rFonts w:ascii="Calibri" w:hAnsi="Calibri" w:eastAsia="Calibri"/>
          <w:b w:val="0"/>
          <w:i w:val="0"/>
          <w:sz w:val="22"/>
        </w:rPr>
        <w:t>Alcoholic spirits, perfumes, and medicines were early products of distillation</w:t>
      </w:r>
    </w:p>
    <w:p>
      <w:pPr>
        <w:pStyle w:val="ListBullet"/>
      </w:pPr>
      <w:r>
        <w:rPr>
          <w:rFonts w:ascii="Calibri" w:hAnsi="Calibri" w:eastAsia="Calibri"/>
          <w:b w:val="0"/>
          <w:i w:val="0"/>
          <w:sz w:val="22"/>
        </w:rPr>
        <w:t>Fractional distillation separates crude oil into petrol, kerosene, and other parts</w:t>
      </w:r>
    </w:p>
    <w:p>
      <w:pPr>
        <w:pStyle w:val="ListBullet"/>
      </w:pPr>
      <w:r>
        <w:rPr>
          <w:rFonts w:ascii="Calibri" w:hAnsi="Calibri" w:eastAsia="Calibri"/>
          <w:b w:val="0"/>
          <w:i w:val="0"/>
          <w:sz w:val="22"/>
        </w:rPr>
        <w:t>Desalination and laboratory purification also use distillation</w:t>
      </w:r>
    </w:p>
    <w:p>
      <w:pPr>
        <w:pStyle w:val="ListBullet"/>
      </w:pPr>
      <w:r>
        <w:rPr>
          <w:rFonts w:ascii="Calibri" w:hAnsi="Calibri" w:eastAsia="Calibri"/>
          <w:b w:val="0"/>
          <w:i w:val="0"/>
          <w:sz w:val="22"/>
        </w:rPr>
        <w:t>Industrial columns use trays or packing and reflux to improve separation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Distillation separates parts of a liquid mixture by boiling and cooling. The part with the lower boiling point usually enters the vapour more easily. A still guides that vapour into a condenser, a cool tube or chamber that turns it back into liquid. It works rather like steam from a kettle becoming water drops on a cold window. Repeating the process, called fractional distillation, gives a cleaner separation.</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person invented distillation. Makers in the Hellenistic world used early apparatus, and scholars and craftspeople in the medieval Islamic world improved alembics for perfumes and medicines. European apothecaries and chemists later developed the practice further. In the nineteenth century, engineers enlarged it for coal tar, alcohol, and petroleum. Much of this knowledge came from working crafts whose practitioners were not named in surviving records.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Distillation was already a laboratory and craft method by late antiquity. It became highly developed in the medieval Islamic world and later spread through European medicine and spirits making. The Industrial Revolution brought larger and more continuous stills. From the nineteenth century, oil refineries used tall fractionating columns to separate crude oil into useful products. Modern laboratory glassware follows the same basic path: heat, vapour, cooling, and collection.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Distillation helped scientists connect temperature, pressure, and the make-up of a liquid. Vapour-liquid equilibrium means the balance between what remains liquid and what becomes vapour. Measuring that balance made separation predictable instead of relying only on experience. It also showed that a boiling point can help identify and purify a substance. Chemical laboratories and factories could then prepare dependable solvents and ingredients.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Petroleum refining depends on fractional distillation to make petrol, kerosene, diesel, and chemical feedstocks. Distillation also supports desalination, alcohol production, and solvent recovery. Engineers improved columns with trays, packing, and reflux, in which some condensed liquid flows back down to meet rising vapour. This repeated contact acts like sorting the same pile several times, giving a sharper result. Modern safety rules for hot equipment and flammable vapours also grew around these systems.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Distillation made concentrated perfumes, medicines, and alcoholic drinks easier to produce. Refined fuels later powered lamps, cars, aircraft, and industry. Distilled or desalinated water can supply ships and dry regions, though it takes substantial energy. Refineries also brought fire hazards, air pollution, and dependence on fossil fuels. Many everyday liquids now pass through distillation equipment long before they reach a bottle, fuel tank, or factory.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Forbes, R. J.</w:t>
      </w:r>
      <w:r>
        <w:rPr>
          <w:rFonts w:ascii="Calibri" w:hAnsi="Calibri" w:eastAsia="Calibri"/>
          <w:b w:val="0"/>
          <w:i w:val="0"/>
          <w:sz w:val="22"/>
        </w:rPr>
        <w:t>A Short History of the Art of Distillation</w:t>
      </w:r>
      <w:r>
        <w:rPr>
          <w:rFonts w:ascii="Calibri" w:hAnsi="Calibri" w:eastAsia="Calibri"/>
          <w:b w:val="0"/>
          <w:i w:val="0"/>
          <w:sz w:val="22"/>
        </w:rPr>
        <w:t>. Leiden: Brill, 1948.</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'Distillation.'</w:t>
      </w:r>
      <w:hyperlink r:id="rId9">
        <w:r>
          <w:rPr>
            <w:color w:val="0563C1"/>
            <w:u w:val="single"/>
          </w:rPr>
          <w:t xml:space="preserve">https://www.britannica.com/technology/distillation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'Petroleum refining.'</w:t>
      </w:r>
      <w:hyperlink r:id="rId10">
        <w:r>
          <w:rPr>
            <w:color w:val="0563C1"/>
            <w:u w:val="single"/>
          </w:rPr>
          <w:t xml:space="preserve">https://www.britannica.com/technology/petroleum-refining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distillation" TargetMode="External"/><Relationship Id="rId10" Type="http://schemas.openxmlformats.org/officeDocument/2006/relationships/hyperlink" Target="https://www.britannica.com/technology/petroleum-ref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Distillation</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