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2.4 Ньютон механикасы</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1687-жыл (Principia Mathematica жарык көргөн) | Негизги өкүл: Исаак Ньютон</w:t>
      </w:r>
    </w:p>
    <w:p>
      <w:pPr>
        <w:spacing w:after="160" w:line="276" w:lineRule="auto"/>
      </w:pPr>
      <w:r>
        <w:rPr>
          <w:rFonts w:ascii="Calibri" w:hAnsi="Calibri" w:eastAsia="Calibri"/>
          <w:b w:val="0"/>
          <w:i w:val="0"/>
          <w:sz w:val="22"/>
        </w:rPr>
        <w:t>Ньютон механикасы нерселердин кыймылын жана тартылуу күчүнүн таасирин түшүндүргөн мыйзамдардын тутуму. 1687-жылы жарыяланган бул теория планетанын жүрүшүн да, машинанын ишин да бир эле математика менен алдын ала эсептөөгө жол ачкан.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Исаак Ньютондун Principia эмгеги 1687-жылы жарык көргөн</w:t>
      </w:r>
    </w:p>
    <w:p>
      <w:pPr>
        <w:pStyle w:val="ListBullet"/>
      </w:pPr>
      <w:r>
        <w:rPr>
          <w:rFonts w:ascii="Calibri" w:hAnsi="Calibri" w:eastAsia="Calibri"/>
          <w:b w:val="0"/>
          <w:i w:val="0"/>
          <w:sz w:val="22"/>
        </w:rPr>
        <w:t>Анын өзөгүн кыймылдын үч мыйзамы жана бүткүл дүйнөлүк тартылуу мыйзамы түзөт</w:t>
      </w:r>
    </w:p>
    <w:p>
      <w:pPr>
        <w:pStyle w:val="ListBullet"/>
      </w:pPr>
      <w:r>
        <w:rPr>
          <w:rFonts w:ascii="Calibri" w:hAnsi="Calibri" w:eastAsia="Calibri"/>
          <w:b w:val="0"/>
          <w:i w:val="0"/>
          <w:sz w:val="22"/>
        </w:rPr>
        <w:t>Бир эле эрежелер жерге түшкөн алмага да, орбитадагы Айга да колдонулат</w:t>
      </w:r>
    </w:p>
    <w:p>
      <w:pPr>
        <w:pStyle w:val="ListBullet"/>
      </w:pPr>
      <w:r>
        <w:rPr>
          <w:rFonts w:ascii="Calibri" w:hAnsi="Calibri" w:eastAsia="Calibri"/>
          <w:b w:val="0"/>
          <w:i w:val="0"/>
          <w:sz w:val="22"/>
        </w:rPr>
        <w:t>Лейбниц да өз алдынча иштеп чыккан математикалык анализ өзгөрүп турган чоңдуктарды сүрөттөгөн тилди берген</w:t>
      </w:r>
    </w:p>
    <w:p>
      <w:pPr>
        <w:pStyle w:val="ListBullet"/>
      </w:pPr>
      <w:r>
        <w:rPr>
          <w:rFonts w:ascii="Calibri" w:hAnsi="Calibri" w:eastAsia="Calibri"/>
          <w:b w:val="0"/>
          <w:i w:val="0"/>
          <w:sz w:val="22"/>
        </w:rPr>
        <w:t>Кийин Эйнштейн тартылуу теориясын тактаган, бирок инженердик эсептин көбү дагы эле Ньютон мыйзамдары менен жүргүзүлөт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Ньютон механикасы — кыймыл тууралуу теория. Ага ылайык, сырттан күч таасир этпесе нерсе ылдамдыгын жана багытын сактайт; күч масса менен ылдамдануунун көбөйтүндүсүнө барабар; ар бир аракетке чоңдугу бирдей, багыты карама-каршы жооп аракет болот. Ньютондун түшүнүгүндө тартылуу — массалардын ортосундагы күч жана аралык эки эсе артса, ал төрт эсе азаят. Жөнөкөй айтканда, ташты жерге түшүргөн эрежелер Айды да өз жолунда кармап турат.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Англияда иштеген Исаак Ньютон бул идеяларды Philosophiae Naturalis Principia Mathematica (1687) эмгегинде бириктирген. Ал Галилейдин тажрыйбаларына, Кеплердин планеталар тууралуу мыйзамдарына жана астрономдор коомунун эмгегине таянган. Готфрид Вильгельм Лейбниц өзгөрүп турган чоңдуктардын математикасы болгон анализдин өз нускасын өз алдынча иштеп чыккан. Ньютон жалгыз иштеген эмес, бирок асман менен Жерди бирдиктүү тутумда түшүндүргөн.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XVII кылымдын аягы так саат, телескоп жана басма кат алышуу өнүккөн мезгил болгон. Эдмонд Галлей Ньютонду эмгегин жарыялоого үндөп, кийин ушул теория аркылуу кометанын кайра кайтып келерин алдын ала айткан. Адамдар асман тууралуу болжолду так эсеп менен алмаштырууну каалашкан. Ньютон өз эмгегин «табият философиясы» — жаратылышты акылга салып түшүндүрүү — деп атаган.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теориянын эң чоң жетишкендиги — алдын ала айтуу мүмкүнчүлүгү. Күчтөр белгилүү болсо, планета же замбиректин огу кайсы жерде болорун эсептөөгө болот. Бул жөн гана окуя баяндоодон алда канча жогору талап. Механика математика акча саноо үчүн гана эмес, материалдык дүйнөнү сүрөттөө үчүн да жарай турганын көрсөткөн. Кийинки физика анын колдонулуу чегин тапкан, бирок мыйзамды жазып, сыноо адаты илимдин өзөгүнө айланган.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Инженерлер Ньютон мыйзамдарын көпүрө, кеме жана кийин кадимки космостук аппараттардын траекториясын эсептөөдө колдонушкан. Лаплас жана башка окумуштуулар асман механикасын өнүктүргөн. XX кылымда өтө чоң ылдамдык менен күчтүү тартылуу үчүн Ньютон теориясын Эйнштейндин салыштырмалуулугу, ал эми атомдор үчүн кванттык теория алмаштырган. Бирок автомобиль, имарат жана көпчүлүк орбита үчүн Ньютон механикасы дагы эле негизги курал.</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Ааламды сааттай иштеген тутум катары көрүү динге, философияга жана эсептелүүчү Жерде жашоо сезимине таасир берген. Ал өнөр жай революциясында машинаны жөн гана оңдоп көрүү эмес, алдын ала долбоорлоого болот деген ишенимди күчөткөн. Коом күч менен масса тууралуу жалпы тилге ээ болгон. Физикалык ой жүгүртүүгө кире бериш дарбаза болгондуктан Ньютон мыйзамдары бүгүн да алгач окутулат.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Newton, Isaac. Philosophiae Naturalis Principia Mathematica. London, 1687.</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“Isaac Newton” (“Исаак Ньютон”).</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https://www.britannica.com/biography/Isaac-Newton</w:t>
        </w:r>
      </w:hyperlink>
    </w:p>
    <w:p>
      <w:pPr>
        <w:spacing w:after="80"/>
        <w:ind w:left="360"/>
      </w:pPr>
      <w:r>
        <w:rPr>
          <w:rFonts w:ascii="Calibri" w:hAnsi="Calibri" w:eastAsia="Calibri"/>
          <w:b w:val="0"/>
          <w:i w:val="0"/>
          <w:sz w:val="22"/>
        </w:rPr>
        <w:t>2. Stanford Encyclopedia of Philosophy. “Newton’s Philosophiae Naturalis Principia Mathematica”.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https://plato.stanford.edu/entries/newton-principia/</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The Royal Society. Isaac Newton.</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https://royalsociety.org/people/isaac-newton-12403/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Ньютон механикасы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